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0651" w14:textId="77777777" w:rsidR="007A0B61" w:rsidRPr="003A3501" w:rsidRDefault="007A0B61" w:rsidP="007A0B61">
      <w:pPr>
        <w:tabs>
          <w:tab w:val="left" w:pos="0"/>
          <w:tab w:val="left" w:pos="459"/>
        </w:tabs>
        <w:ind w:left="34" w:firstLine="34"/>
        <w:jc w:val="center"/>
        <w:rPr>
          <w:b/>
          <w:lang w:val="ru-RU"/>
        </w:rPr>
      </w:pPr>
      <w:r w:rsidRPr="003A3501">
        <w:rPr>
          <w:b/>
          <w:lang w:val="ru-RU"/>
        </w:rPr>
        <w:t xml:space="preserve">ПРИЛОЖЕНИЕ №1 </w:t>
      </w:r>
    </w:p>
    <w:p w14:paraId="17EE4CDC" w14:textId="77777777" w:rsidR="007A0B61" w:rsidRDefault="007A0B61" w:rsidP="007A0B61">
      <w:pPr>
        <w:tabs>
          <w:tab w:val="left" w:pos="0"/>
          <w:tab w:val="left" w:pos="459"/>
        </w:tabs>
        <w:ind w:left="34" w:firstLine="34"/>
        <w:jc w:val="center"/>
        <w:rPr>
          <w:lang w:val="ru-RU"/>
        </w:rPr>
      </w:pPr>
    </w:p>
    <w:p w14:paraId="41E52A3A" w14:textId="77777777" w:rsidR="007A0B61" w:rsidRPr="003A3501" w:rsidRDefault="007A0B61" w:rsidP="007A0B61">
      <w:pPr>
        <w:tabs>
          <w:tab w:val="left" w:pos="0"/>
          <w:tab w:val="left" w:pos="459"/>
        </w:tabs>
        <w:ind w:left="34" w:firstLine="34"/>
        <w:jc w:val="center"/>
        <w:rPr>
          <w:b/>
          <w:lang w:val="ru-RU"/>
        </w:rPr>
      </w:pPr>
    </w:p>
    <w:p w14:paraId="0F91C3B2" w14:textId="3E5FE208" w:rsidR="007A0B61" w:rsidRPr="003A3501" w:rsidRDefault="007A0B61" w:rsidP="007A0B61">
      <w:pPr>
        <w:tabs>
          <w:tab w:val="left" w:pos="0"/>
          <w:tab w:val="left" w:pos="459"/>
        </w:tabs>
        <w:ind w:left="34" w:firstLine="34"/>
        <w:jc w:val="center"/>
        <w:rPr>
          <w:b/>
          <w:lang w:val="ru-RU"/>
        </w:rPr>
      </w:pPr>
      <w:r w:rsidRPr="003A3501">
        <w:rPr>
          <w:b/>
          <w:lang w:val="ru-RU"/>
        </w:rPr>
        <w:t>ОПИСАНИЕ УСЛУГ</w:t>
      </w:r>
      <w:r w:rsidRPr="009F6F05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3A3501">
        <w:rPr>
          <w:b/>
          <w:lang w:val="ru-RU"/>
        </w:rPr>
        <w:t xml:space="preserve"> </w:t>
      </w:r>
      <w:r>
        <w:rPr>
          <w:b/>
          <w:lang w:val="ru-RU"/>
        </w:rPr>
        <w:t>ТЕХНИЧЕСКОМУ НАДЗОРУ</w:t>
      </w:r>
    </w:p>
    <w:p w14:paraId="0DBA5D6D" w14:textId="77777777" w:rsidR="008B4B5F" w:rsidRPr="00F02B44" w:rsidRDefault="008B4B5F" w:rsidP="00332F16">
      <w:pPr>
        <w:suppressAutoHyphens/>
        <w:rPr>
          <w:lang w:val="ru-RU"/>
        </w:rPr>
      </w:pPr>
    </w:p>
    <w:p w14:paraId="419ECFFA" w14:textId="77777777" w:rsidR="00EF407C" w:rsidRPr="00F02B44" w:rsidRDefault="00EF407C" w:rsidP="00332F16">
      <w:pPr>
        <w:pStyle w:val="ListParagraph"/>
        <w:numPr>
          <w:ilvl w:val="0"/>
          <w:numId w:val="8"/>
        </w:numPr>
        <w:suppressAutoHyphens/>
        <w:rPr>
          <w:lang w:val="ru-RU"/>
        </w:rPr>
      </w:pPr>
      <w:r w:rsidRPr="00F02B44">
        <w:rPr>
          <w:b/>
          <w:lang w:val="ru-RU"/>
        </w:rPr>
        <w:t>ОБЩИЕ УСЛОВИЯ</w:t>
      </w:r>
    </w:p>
    <w:p w14:paraId="049D7833" w14:textId="77777777" w:rsidR="00B728ED" w:rsidRPr="00F02B44" w:rsidRDefault="00B728ED" w:rsidP="00332F16">
      <w:pPr>
        <w:pStyle w:val="ListParagraph"/>
        <w:suppressAutoHyphens/>
        <w:ind w:left="360"/>
        <w:rPr>
          <w:lang w:val="ru-RU"/>
        </w:rPr>
      </w:pPr>
    </w:p>
    <w:p w14:paraId="2818EFDB" w14:textId="5943D99E" w:rsidR="007F0BE4" w:rsidRDefault="007F0BE4" w:rsidP="007F0BE4">
      <w:pPr>
        <w:pStyle w:val="EndnoteText"/>
        <w:numPr>
          <w:ilvl w:val="1"/>
          <w:numId w:val="9"/>
        </w:numPr>
        <w:tabs>
          <w:tab w:val="left" w:pos="459"/>
        </w:tabs>
        <w:ind w:left="426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</w:t>
      </w:r>
      <w:r w:rsidRPr="00D62B82">
        <w:rPr>
          <w:color w:val="000000" w:themeColor="text1"/>
          <w:lang w:val="ru-RU"/>
        </w:rPr>
        <w:t xml:space="preserve"> рамках реализации </w:t>
      </w:r>
      <w:r w:rsidR="00B4216E">
        <w:rPr>
          <w:b/>
          <w:lang w:val="ru-RU"/>
        </w:rPr>
        <w:t xml:space="preserve">проектов </w:t>
      </w:r>
      <w:r w:rsidR="00B4216E" w:rsidRPr="00CD01F4">
        <w:rPr>
          <w:b/>
          <w:lang w:val="ru-RU"/>
        </w:rPr>
        <w:t>Основной деятельности</w:t>
      </w:r>
      <w:r w:rsidRPr="00D62B82">
        <w:rPr>
          <w:color w:val="000000" w:themeColor="text1"/>
          <w:lang w:val="ru-RU"/>
        </w:rPr>
        <w:t xml:space="preserve"> Исполнитель оказывает услуги</w:t>
      </w:r>
      <w:r>
        <w:rPr>
          <w:color w:val="000000" w:themeColor="text1"/>
          <w:lang w:val="ru-RU"/>
        </w:rPr>
        <w:t>:</w:t>
      </w:r>
      <w:r w:rsidRPr="00D62B82">
        <w:rPr>
          <w:color w:val="000000" w:themeColor="text1"/>
          <w:lang w:val="ru-RU"/>
        </w:rPr>
        <w:t xml:space="preserve"> </w:t>
      </w:r>
    </w:p>
    <w:p w14:paraId="5FB6684B" w14:textId="781148C3" w:rsidR="007F0BE4" w:rsidRDefault="007F0BE4" w:rsidP="007F0BE4">
      <w:pPr>
        <w:pStyle w:val="EndnoteText"/>
        <w:tabs>
          <w:tab w:val="left" w:pos="459"/>
        </w:tabs>
        <w:suppressAutoHyphens/>
        <w:ind w:left="426"/>
        <w:jc w:val="both"/>
        <w:rPr>
          <w:lang w:val="ru-RU"/>
        </w:rPr>
      </w:pPr>
      <w:r>
        <w:rPr>
          <w:lang w:val="ru-RU"/>
        </w:rPr>
        <w:t>- по</w:t>
      </w:r>
      <w:r w:rsidR="002D36BE" w:rsidRPr="00F73B92">
        <w:rPr>
          <w:lang w:val="ru-RU"/>
        </w:rPr>
        <w:t xml:space="preserve"> </w:t>
      </w:r>
      <w:r>
        <w:rPr>
          <w:lang w:val="ru-RU"/>
        </w:rPr>
        <w:t>техническому надзору</w:t>
      </w:r>
      <w:r w:rsidR="00FA76B7" w:rsidRPr="00F73B92">
        <w:rPr>
          <w:lang w:val="ru-RU"/>
        </w:rPr>
        <w:t xml:space="preserve"> </w:t>
      </w:r>
      <w:r w:rsidR="002D36BE" w:rsidRPr="00F73B92">
        <w:rPr>
          <w:lang w:val="ru-RU"/>
        </w:rPr>
        <w:t>за строительством</w:t>
      </w:r>
      <w:r w:rsidR="00550304">
        <w:rPr>
          <w:lang w:val="ru-RU"/>
        </w:rPr>
        <w:t>, реконструкцией, капитальным ремонтом и техническим перевооружении</w:t>
      </w:r>
      <w:r w:rsidR="002D36BE" w:rsidRPr="00F73B92">
        <w:rPr>
          <w:lang w:val="ru-RU"/>
        </w:rPr>
        <w:t xml:space="preserve"> </w:t>
      </w:r>
      <w:r w:rsidR="00FA76B7" w:rsidRPr="00F73B92">
        <w:rPr>
          <w:lang w:val="ru-RU"/>
        </w:rPr>
        <w:t xml:space="preserve">объектов </w:t>
      </w:r>
      <w:r w:rsidR="00550304">
        <w:rPr>
          <w:lang w:val="ru-RU"/>
        </w:rPr>
        <w:t xml:space="preserve">капитального </w:t>
      </w:r>
      <w:r w:rsidR="00FA76B7" w:rsidRPr="00F73B92">
        <w:rPr>
          <w:lang w:val="ru-RU"/>
        </w:rPr>
        <w:t>строительства нефтепроводной системы Компании</w:t>
      </w:r>
      <w:r w:rsidR="009503DC" w:rsidRPr="00F73B92">
        <w:rPr>
          <w:lang w:val="ru-RU"/>
        </w:rPr>
        <w:t xml:space="preserve"> </w:t>
      </w:r>
      <w:r w:rsidR="00FA76B7" w:rsidRPr="00F73B92">
        <w:rPr>
          <w:lang w:val="ru-RU"/>
        </w:rPr>
        <w:t>в целях проверки соответствия выполняемых работ</w:t>
      </w:r>
      <w:r w:rsidR="00550304">
        <w:rPr>
          <w:lang w:val="ru-RU"/>
        </w:rPr>
        <w:t>, подтверждения объема и качества выполняемых работ и материалов требованиям</w:t>
      </w:r>
      <w:r w:rsidR="00FA76B7" w:rsidRPr="00F73B92">
        <w:rPr>
          <w:lang w:val="ru-RU"/>
        </w:rPr>
        <w:t xml:space="preserve"> проектной и подготовленной на ее основе рабочей документации, требованиям технических регламентов, нормативных документов, результатам инженерных изыскани</w:t>
      </w:r>
      <w:r w:rsidR="002D36BE" w:rsidRPr="00F73B92">
        <w:rPr>
          <w:lang w:val="ru-RU"/>
        </w:rPr>
        <w:t>й, требованиям градостроительных планов</w:t>
      </w:r>
      <w:r w:rsidR="00FA76B7" w:rsidRPr="00F73B92">
        <w:rPr>
          <w:lang w:val="ru-RU"/>
        </w:rPr>
        <w:t xml:space="preserve"> земельн</w:t>
      </w:r>
      <w:r w:rsidR="002D36BE" w:rsidRPr="00F73B92">
        <w:rPr>
          <w:lang w:val="ru-RU"/>
        </w:rPr>
        <w:t>ых участков</w:t>
      </w:r>
      <w:r w:rsidR="00550304">
        <w:rPr>
          <w:lang w:val="ru-RU"/>
        </w:rPr>
        <w:t xml:space="preserve">, требованиям законодательства </w:t>
      </w:r>
      <w:r w:rsidR="002B4B27" w:rsidRPr="00F73B92">
        <w:rPr>
          <w:lang w:val="ru-RU"/>
        </w:rPr>
        <w:t xml:space="preserve"> и процедур Компании;</w:t>
      </w:r>
      <w:r w:rsidR="00FA76B7" w:rsidRPr="00F73B92">
        <w:rPr>
          <w:lang w:val="ru-RU"/>
        </w:rPr>
        <w:t xml:space="preserve"> </w:t>
      </w:r>
    </w:p>
    <w:p w14:paraId="1B8E8B33" w14:textId="77777777" w:rsidR="00B4216E" w:rsidRDefault="007F0BE4" w:rsidP="00B4216E">
      <w:pPr>
        <w:pStyle w:val="EndnoteText"/>
        <w:tabs>
          <w:tab w:val="left" w:pos="459"/>
        </w:tabs>
        <w:suppressAutoHyphens/>
        <w:ind w:left="426"/>
        <w:jc w:val="both"/>
        <w:rPr>
          <w:lang w:val="ru-RU"/>
        </w:rPr>
      </w:pPr>
      <w:r>
        <w:rPr>
          <w:lang w:val="ru-RU"/>
        </w:rPr>
        <w:t xml:space="preserve">- </w:t>
      </w:r>
      <w:r w:rsidR="00FA76B7" w:rsidRPr="00F73B92">
        <w:rPr>
          <w:lang w:val="ru-RU"/>
        </w:rPr>
        <w:t xml:space="preserve">готовит и предоставляет Компании отчетную и любую другую документацию, требующуюся по данному Договору от </w:t>
      </w:r>
      <w:r w:rsidR="00FA76B7" w:rsidRPr="00787473">
        <w:rPr>
          <w:lang w:val="ru-RU"/>
        </w:rPr>
        <w:t>Исполнителя</w:t>
      </w:r>
      <w:r w:rsidRPr="00787473">
        <w:rPr>
          <w:color w:val="000000"/>
          <w:lang w:val="ru-RU"/>
        </w:rPr>
        <w:t xml:space="preserve"> на русском </w:t>
      </w:r>
      <w:r w:rsidR="00B4216E" w:rsidRPr="00787473">
        <w:rPr>
          <w:color w:val="000000"/>
          <w:lang w:val="ru-RU"/>
        </w:rPr>
        <w:t>языке</w:t>
      </w:r>
      <w:r w:rsidR="00FA76B7" w:rsidRPr="00787473">
        <w:rPr>
          <w:lang w:val="ru-RU"/>
        </w:rPr>
        <w:t>; оказывает</w:t>
      </w:r>
      <w:r w:rsidR="00FA76B7" w:rsidRPr="00F73B92">
        <w:rPr>
          <w:lang w:val="ru-RU"/>
        </w:rPr>
        <w:t xml:space="preserve"> другие услуги, указанные в Приложениях к настоящему Договору; выполняет все прочие обязательства Исполнителя по Договору</w:t>
      </w:r>
      <w:r w:rsidR="00EF407C" w:rsidRPr="00F73B92">
        <w:rPr>
          <w:lang w:val="ru-RU"/>
        </w:rPr>
        <w:t>.</w:t>
      </w:r>
    </w:p>
    <w:p w14:paraId="598BDDFC" w14:textId="347C87A2" w:rsidR="00B4216E" w:rsidRPr="00F73B92" w:rsidRDefault="00B4216E" w:rsidP="005929A0">
      <w:pPr>
        <w:pStyle w:val="EndnoteText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787473">
        <w:rPr>
          <w:lang w:val="ru-RU"/>
        </w:rPr>
        <w:t xml:space="preserve">- </w:t>
      </w:r>
      <w:r w:rsidRPr="00787473">
        <w:rPr>
          <w:rStyle w:val="pt-a0-000003"/>
          <w:color w:val="000000"/>
          <w:lang w:val="ru-RU"/>
        </w:rPr>
        <w:t>по требованию Компании внедряет, организовывает и обеспечивает модель электронного взаимодействия</w:t>
      </w:r>
      <w:r w:rsidR="005929A0" w:rsidRPr="00787473">
        <w:rPr>
          <w:rStyle w:val="pt-a0-000003"/>
          <w:color w:val="000000"/>
          <w:lang w:val="ru-RU"/>
        </w:rPr>
        <w:t xml:space="preserve"> (ТИМСО)</w:t>
      </w:r>
      <w:r w:rsidRPr="00787473">
        <w:rPr>
          <w:rStyle w:val="pt-a0-000003"/>
          <w:color w:val="000000"/>
          <w:lang w:val="ru-RU"/>
        </w:rPr>
        <w:t>,</w:t>
      </w:r>
      <w:r w:rsidR="00787473" w:rsidRPr="00787473">
        <w:rPr>
          <w:rStyle w:val="pt-a0-000003"/>
          <w:color w:val="000000"/>
          <w:lang w:val="ru-RU"/>
        </w:rPr>
        <w:t xml:space="preserve"> либо в иной альтернативной модели</w:t>
      </w:r>
      <w:r w:rsidR="00787473" w:rsidRPr="00787473">
        <w:rPr>
          <w:rStyle w:val="pt-a0-000003"/>
          <w:color w:val="000000"/>
          <w:lang w:val="ru-RU"/>
        </w:rPr>
        <w:t xml:space="preserve"> электронного взаимодействия</w:t>
      </w:r>
      <w:r w:rsidR="00787473" w:rsidRPr="00787473">
        <w:rPr>
          <w:rStyle w:val="pt-a0-000003"/>
          <w:color w:val="000000"/>
          <w:lang w:val="ru-RU"/>
        </w:rPr>
        <w:t xml:space="preserve">, </w:t>
      </w:r>
      <w:r w:rsidRPr="00787473">
        <w:rPr>
          <w:rStyle w:val="pt-a0-000003"/>
          <w:color w:val="000000"/>
          <w:lang w:val="ru-RU"/>
        </w:rPr>
        <w:t xml:space="preserve">а результаты </w:t>
      </w:r>
      <w:r w:rsidR="005929A0" w:rsidRPr="00787473">
        <w:rPr>
          <w:rStyle w:val="pt-a0-000003"/>
          <w:color w:val="000000"/>
          <w:lang w:val="ru-RU"/>
        </w:rPr>
        <w:t>технического надзора</w:t>
      </w:r>
      <w:r w:rsidRPr="00787473">
        <w:rPr>
          <w:rStyle w:val="pt-a0-000003"/>
          <w:color w:val="000000"/>
          <w:lang w:val="ru-RU"/>
        </w:rPr>
        <w:t xml:space="preserve"> фиксирует в информационной модели электронного взаимодействия.</w:t>
      </w:r>
      <w:r w:rsidRPr="00787473">
        <w:rPr>
          <w:color w:val="000000"/>
          <w:lang w:val="ru-RU"/>
        </w:rPr>
        <w:t xml:space="preserve"> </w:t>
      </w:r>
      <w:r w:rsidRPr="00787473">
        <w:rPr>
          <w:rStyle w:val="pt-a0-000003"/>
          <w:color w:val="000000"/>
          <w:lang w:val="ru-RU"/>
        </w:rPr>
        <w:t xml:space="preserve">В ходе проведения </w:t>
      </w:r>
      <w:r w:rsidR="005929A0" w:rsidRPr="00787473">
        <w:rPr>
          <w:rStyle w:val="pt-a0-000003"/>
          <w:color w:val="000000"/>
          <w:lang w:val="ru-RU"/>
        </w:rPr>
        <w:t>технического надзора</w:t>
      </w:r>
      <w:r w:rsidR="00787473" w:rsidRPr="00787473">
        <w:rPr>
          <w:rStyle w:val="pt-a0-000003"/>
          <w:color w:val="000000"/>
          <w:lang w:val="ru-RU"/>
        </w:rPr>
        <w:t>,</w:t>
      </w:r>
      <w:r w:rsidRPr="00787473">
        <w:rPr>
          <w:rStyle w:val="pt-a0-000003"/>
          <w:color w:val="000000"/>
          <w:lang w:val="ru-RU"/>
        </w:rPr>
        <w:t xml:space="preserve"> по согласованию с Компанией</w:t>
      </w:r>
      <w:r w:rsidR="00787473" w:rsidRPr="00787473">
        <w:rPr>
          <w:rStyle w:val="pt-a0-000003"/>
          <w:color w:val="000000"/>
          <w:lang w:val="ru-RU"/>
        </w:rPr>
        <w:t>,</w:t>
      </w:r>
      <w:r w:rsidRPr="00787473">
        <w:rPr>
          <w:rStyle w:val="pt-a0-000003"/>
          <w:color w:val="000000"/>
          <w:lang w:val="ru-RU"/>
        </w:rPr>
        <w:t xml:space="preserve"> применяет средства автоматизированного контроля и мониторинга, в том числе с применением технологии аэромониторинга.</w:t>
      </w:r>
    </w:p>
    <w:p w14:paraId="70651336" w14:textId="77777777" w:rsidR="00EF407C" w:rsidRPr="00F73B92" w:rsidRDefault="00EF407C" w:rsidP="00332F16">
      <w:pPr>
        <w:pStyle w:val="EndnoteText"/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709EF7EC" w14:textId="14B1E4D8" w:rsidR="00635776" w:rsidRPr="00F73B92" w:rsidRDefault="00FA76B7" w:rsidP="00332F16">
      <w:pPr>
        <w:pStyle w:val="EndnoteText"/>
        <w:numPr>
          <w:ilvl w:val="1"/>
          <w:numId w:val="9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F73B92">
        <w:rPr>
          <w:lang w:val="ru-RU"/>
        </w:rPr>
        <w:t xml:space="preserve">Исполнитель оказывает Услуги в соответствии с действующим законодательством </w:t>
      </w:r>
      <w:r w:rsidR="00423185" w:rsidRPr="00F73B92">
        <w:rPr>
          <w:lang w:val="ru-RU"/>
        </w:rPr>
        <w:t>Республики Казахстан</w:t>
      </w:r>
      <w:r w:rsidRPr="00F73B92">
        <w:rPr>
          <w:lang w:val="ru-RU"/>
        </w:rPr>
        <w:t xml:space="preserve">, нормативными документами </w:t>
      </w:r>
      <w:r w:rsidR="00423185" w:rsidRPr="00F73B92">
        <w:rPr>
          <w:lang w:val="ru-RU"/>
        </w:rPr>
        <w:t>Республики Казахстан</w:t>
      </w:r>
      <w:r w:rsidRPr="00F73B92">
        <w:rPr>
          <w:lang w:val="ru-RU"/>
        </w:rPr>
        <w:t xml:space="preserve"> и процедурами Ком</w:t>
      </w:r>
      <w:r w:rsidR="002B4B27" w:rsidRPr="00F73B92">
        <w:rPr>
          <w:lang w:val="ru-RU"/>
        </w:rPr>
        <w:t>пании</w:t>
      </w:r>
      <w:r w:rsidR="00385F01" w:rsidRPr="00F73B92">
        <w:rPr>
          <w:lang w:val="ru-RU"/>
        </w:rPr>
        <w:t xml:space="preserve"> (включая, но не ограничиваясь ею</w:t>
      </w:r>
      <w:r w:rsidR="00550304">
        <w:rPr>
          <w:lang w:val="ru-RU"/>
        </w:rPr>
        <w:t>:</w:t>
      </w:r>
      <w:r w:rsidR="00385F01" w:rsidRPr="00F73B92">
        <w:rPr>
          <w:lang w:val="ru-RU"/>
        </w:rPr>
        <w:t xml:space="preserve"> </w:t>
      </w:r>
      <w:r w:rsidR="00506AFE" w:rsidRPr="00A514D1">
        <w:rPr>
          <w:lang w:val="ru-RU"/>
        </w:rPr>
        <w:t xml:space="preserve">K02-EP-Projects-002 </w:t>
      </w:r>
      <w:r w:rsidR="00385F01" w:rsidRPr="00A514D1">
        <w:rPr>
          <w:lang w:val="ru-RU"/>
        </w:rPr>
        <w:t>«Процедур</w:t>
      </w:r>
      <w:r w:rsidR="00550304" w:rsidRPr="00A514D1">
        <w:rPr>
          <w:lang w:val="ru-RU"/>
        </w:rPr>
        <w:t>а</w:t>
      </w:r>
      <w:r w:rsidR="00385F01" w:rsidRPr="00F73B92">
        <w:rPr>
          <w:lang w:val="ru-RU"/>
        </w:rPr>
        <w:t xml:space="preserve"> по организации и осуществлению </w:t>
      </w:r>
      <w:r w:rsidR="007A67C7" w:rsidRPr="00F73B92">
        <w:rPr>
          <w:lang w:val="ru-RU"/>
        </w:rPr>
        <w:t>технического надзора</w:t>
      </w:r>
      <w:r w:rsidR="00385F01" w:rsidRPr="00F73B92">
        <w:rPr>
          <w:lang w:val="ru-RU"/>
        </w:rPr>
        <w:t xml:space="preserve"> заказчика за соблюдением проектных решений и качеством строительно-монтажных работ»)</w:t>
      </w:r>
      <w:r w:rsidR="002B4B27" w:rsidRPr="00F73B92">
        <w:rPr>
          <w:lang w:val="ru-RU"/>
        </w:rPr>
        <w:t xml:space="preserve">. </w:t>
      </w:r>
      <w:r w:rsidR="007A67C7" w:rsidRPr="00F73B92">
        <w:rPr>
          <w:lang w:val="ru-RU"/>
        </w:rPr>
        <w:t>Технический надзор за качеством</w:t>
      </w:r>
      <w:r w:rsidR="009503DC" w:rsidRPr="00F73B92">
        <w:rPr>
          <w:lang w:val="ru-RU"/>
        </w:rPr>
        <w:t xml:space="preserve"> строительно-монтажных работ (СМР) осуществляется в соответствии с проектной документацией</w:t>
      </w:r>
      <w:r w:rsidR="00A16EBC" w:rsidRPr="00F73B92">
        <w:rPr>
          <w:lang w:val="ru-RU"/>
        </w:rPr>
        <w:t xml:space="preserve"> (</w:t>
      </w:r>
      <w:r w:rsidR="009503DC" w:rsidRPr="00F73B92">
        <w:rPr>
          <w:lang w:val="ru-RU"/>
        </w:rPr>
        <w:t>ПД), рабочей документацией</w:t>
      </w:r>
      <w:r w:rsidR="00A16EBC" w:rsidRPr="00F73B92">
        <w:rPr>
          <w:lang w:val="ru-RU"/>
        </w:rPr>
        <w:t xml:space="preserve"> (</w:t>
      </w:r>
      <w:r w:rsidR="00423185" w:rsidRPr="00F73B92">
        <w:rPr>
          <w:lang w:val="ru-RU"/>
        </w:rPr>
        <w:t>РД), нормативными документами РК</w:t>
      </w:r>
      <w:r w:rsidR="009503DC" w:rsidRPr="00F73B92">
        <w:rPr>
          <w:lang w:val="ru-RU"/>
        </w:rPr>
        <w:t xml:space="preserve"> и процедурами Компании.</w:t>
      </w:r>
      <w:r w:rsidR="001904DE" w:rsidRPr="001904DE">
        <w:rPr>
          <w:lang w:val="ru-RU"/>
        </w:rPr>
        <w:t xml:space="preserve"> </w:t>
      </w:r>
      <w:r w:rsidR="001904DE">
        <w:rPr>
          <w:lang w:val="ru-RU"/>
        </w:rPr>
        <w:t>Компания направляет Исполнителю копии процедур Компании с сопроводительными письмами.</w:t>
      </w:r>
      <w:r w:rsidR="00506AFE">
        <w:rPr>
          <w:lang w:val="ru-RU"/>
        </w:rPr>
        <w:t xml:space="preserve"> </w:t>
      </w:r>
    </w:p>
    <w:p w14:paraId="1D9A1BF0" w14:textId="77777777" w:rsidR="00EF407C" w:rsidRPr="00F73B92" w:rsidRDefault="00EF407C" w:rsidP="00332F16">
      <w:pPr>
        <w:tabs>
          <w:tab w:val="left" w:pos="459"/>
        </w:tabs>
        <w:suppressAutoHyphens/>
        <w:rPr>
          <w:lang w:val="ru-RU"/>
        </w:rPr>
      </w:pPr>
    </w:p>
    <w:p w14:paraId="3C2E7BC3" w14:textId="77777777" w:rsidR="00EF407C" w:rsidRPr="00F02B44" w:rsidRDefault="00EF407C" w:rsidP="00332F16">
      <w:pPr>
        <w:pStyle w:val="EndnoteText"/>
        <w:numPr>
          <w:ilvl w:val="1"/>
          <w:numId w:val="9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F73B92">
        <w:rPr>
          <w:lang w:val="ru-RU"/>
        </w:rPr>
        <w:t xml:space="preserve"> </w:t>
      </w:r>
      <w:r w:rsidR="00FA76B7" w:rsidRPr="00F73B92">
        <w:rPr>
          <w:lang w:val="ru-RU"/>
        </w:rPr>
        <w:t xml:space="preserve">Любая часть Услуг, явно неуказанная в Договоре, но настоятельно необходимая для оказания Услуг в соответствии со стандартами, нормами </w:t>
      </w:r>
      <w:r w:rsidR="00423185" w:rsidRPr="00F73B92">
        <w:rPr>
          <w:lang w:val="ru-RU"/>
        </w:rPr>
        <w:t>качества, нормативными актами РК</w:t>
      </w:r>
      <w:r w:rsidR="00FA76B7" w:rsidRPr="00F73B92">
        <w:rPr>
          <w:lang w:val="ru-RU"/>
        </w:rPr>
        <w:t>, международными нормами в области обеспечения качества и требованиями Договора, осуществляется Исполните</w:t>
      </w:r>
      <w:r w:rsidR="00FA76B7" w:rsidRPr="00F02B44">
        <w:rPr>
          <w:lang w:val="ru-RU"/>
        </w:rPr>
        <w:t>лем и считается включенной в ставки и расценки Исполнителя и не является основанием для их изменения</w:t>
      </w:r>
      <w:r w:rsidRPr="00F02B44">
        <w:rPr>
          <w:lang w:val="ru-RU"/>
        </w:rPr>
        <w:t>.</w:t>
      </w:r>
    </w:p>
    <w:p w14:paraId="5E4EBCCF" w14:textId="77777777" w:rsidR="00EF407C" w:rsidRPr="00F02B44" w:rsidRDefault="00EF407C" w:rsidP="00332F16">
      <w:pPr>
        <w:pStyle w:val="ListParagraph"/>
        <w:suppressAutoHyphens/>
        <w:ind w:firstLine="45"/>
        <w:rPr>
          <w:lang w:val="ru-RU"/>
        </w:rPr>
      </w:pPr>
    </w:p>
    <w:p w14:paraId="0DAE2A4B" w14:textId="77777777" w:rsidR="00EF407C" w:rsidRPr="00F02B44" w:rsidRDefault="00EF407C" w:rsidP="00332F16">
      <w:pPr>
        <w:pStyle w:val="ListParagraph"/>
        <w:numPr>
          <w:ilvl w:val="0"/>
          <w:numId w:val="8"/>
        </w:numPr>
        <w:suppressAutoHyphens/>
        <w:rPr>
          <w:lang w:val="ru-RU"/>
        </w:rPr>
      </w:pPr>
      <w:r w:rsidRPr="00F02B44">
        <w:rPr>
          <w:b/>
          <w:lang w:val="ru-RU"/>
        </w:rPr>
        <w:t>ОБЪЕМ УСЛУГ</w:t>
      </w:r>
    </w:p>
    <w:p w14:paraId="6D993198" w14:textId="77777777" w:rsidR="00B728ED" w:rsidRPr="00F02B44" w:rsidRDefault="00B728ED" w:rsidP="00332F16">
      <w:pPr>
        <w:suppressAutoHyphens/>
        <w:rPr>
          <w:lang w:val="ru-RU"/>
        </w:rPr>
      </w:pPr>
    </w:p>
    <w:p w14:paraId="291096D2" w14:textId="59990C25" w:rsidR="00EF407C" w:rsidRPr="00F02B44" w:rsidRDefault="00EF407C" w:rsidP="00332F16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 w:hanging="392"/>
        <w:jc w:val="both"/>
        <w:rPr>
          <w:u w:val="single"/>
          <w:lang w:val="ru-RU"/>
        </w:rPr>
      </w:pPr>
      <w:r w:rsidRPr="00F02B44">
        <w:rPr>
          <w:u w:val="single"/>
          <w:lang w:val="ru-RU"/>
        </w:rPr>
        <w:t xml:space="preserve">Входной контроль материалов и оборудования поставки подрядчиков по строительству и </w:t>
      </w:r>
      <w:r w:rsidR="00FA76B7" w:rsidRPr="00F02B44">
        <w:rPr>
          <w:u w:val="single"/>
          <w:lang w:val="ru-RU"/>
        </w:rPr>
        <w:t>оборудования поставки Компании</w:t>
      </w:r>
      <w:r w:rsidRPr="00F02B44">
        <w:rPr>
          <w:u w:val="single"/>
          <w:lang w:val="ru-RU"/>
        </w:rPr>
        <w:t>:</w:t>
      </w:r>
    </w:p>
    <w:p w14:paraId="7C76C0D7" w14:textId="77777777" w:rsidR="00EF407C" w:rsidRPr="00F02B44" w:rsidRDefault="00EF407C" w:rsidP="00332F16">
      <w:pPr>
        <w:tabs>
          <w:tab w:val="left" w:pos="459"/>
        </w:tabs>
        <w:suppressAutoHyphens/>
        <w:jc w:val="both"/>
        <w:rPr>
          <w:lang w:val="ru-RU"/>
        </w:rPr>
      </w:pPr>
    </w:p>
    <w:p w14:paraId="72D0EE0A" w14:textId="77777777" w:rsidR="00EF407C" w:rsidRPr="00F02B44" w:rsidRDefault="00FA76B7" w:rsidP="00332F16">
      <w:pPr>
        <w:pStyle w:val="ListParagraph"/>
        <w:numPr>
          <w:ilvl w:val="2"/>
          <w:numId w:val="8"/>
        </w:numPr>
        <w:tabs>
          <w:tab w:val="left" w:pos="459"/>
        </w:tabs>
        <w:suppressAutoHyphens/>
        <w:ind w:left="993"/>
        <w:jc w:val="both"/>
        <w:rPr>
          <w:lang w:val="ru-RU"/>
        </w:rPr>
      </w:pPr>
      <w:r w:rsidRPr="00F02B44">
        <w:rPr>
          <w:lang w:val="ru-RU"/>
        </w:rPr>
        <w:t>Исполнитель участвует в процедуре входного контроля оборудования, изделий и материалов поставки подрядчиков по строительству и поставщиков оборудования поставки Компании. Входной контроль оборудования, изделий и материалов начинается с поставки в пункты назначения, на площадку хранения подрядчика по строительству (или Компании) и далее до передачи материалов и оборудования в монтаж</w:t>
      </w:r>
      <w:r w:rsidR="00EF407C" w:rsidRPr="00F02B44">
        <w:rPr>
          <w:lang w:val="ru-RU"/>
        </w:rPr>
        <w:t xml:space="preserve">.  </w:t>
      </w:r>
    </w:p>
    <w:p w14:paraId="5448F23D" w14:textId="77777777" w:rsidR="00EF407C" w:rsidRPr="00F02B44" w:rsidRDefault="00EF407C" w:rsidP="00332F16">
      <w:pPr>
        <w:pStyle w:val="ListParagraph"/>
        <w:tabs>
          <w:tab w:val="left" w:pos="459"/>
        </w:tabs>
        <w:suppressAutoHyphens/>
        <w:ind w:left="993"/>
        <w:jc w:val="both"/>
        <w:rPr>
          <w:lang w:val="ru-RU"/>
        </w:rPr>
      </w:pPr>
    </w:p>
    <w:p w14:paraId="0D81EAB3" w14:textId="77777777" w:rsidR="00EF407C" w:rsidRPr="00F73B92" w:rsidRDefault="00FA76B7" w:rsidP="00332F16">
      <w:pPr>
        <w:pStyle w:val="ListParagraph"/>
        <w:numPr>
          <w:ilvl w:val="2"/>
          <w:numId w:val="8"/>
        </w:numPr>
        <w:tabs>
          <w:tab w:val="left" w:pos="459"/>
        </w:tabs>
        <w:suppressAutoHyphens/>
        <w:ind w:left="993"/>
        <w:jc w:val="both"/>
        <w:rPr>
          <w:lang w:val="ru-RU"/>
        </w:rPr>
      </w:pPr>
      <w:r w:rsidRPr="00F02B44">
        <w:rPr>
          <w:lang w:val="ru-RU"/>
        </w:rPr>
        <w:t xml:space="preserve">Основным принципом входного контроля оборудования, изделий и материалов поставки </w:t>
      </w:r>
      <w:r w:rsidRPr="00F73B92">
        <w:rPr>
          <w:lang w:val="ru-RU"/>
        </w:rPr>
        <w:t>подрядчиков по строительству и Компании является гарантия качества выполнения и соответствия материалов и оборудования проектным условиям / рабочей документации и процедурам Компании</w:t>
      </w:r>
      <w:r w:rsidR="00EF407C" w:rsidRPr="00F73B92">
        <w:rPr>
          <w:lang w:val="ru-RU"/>
        </w:rPr>
        <w:t>.</w:t>
      </w:r>
    </w:p>
    <w:p w14:paraId="4C159504" w14:textId="77777777" w:rsidR="00EF407C" w:rsidRPr="00F73B92" w:rsidRDefault="00EF407C" w:rsidP="00332F16">
      <w:pPr>
        <w:tabs>
          <w:tab w:val="left" w:pos="459"/>
        </w:tabs>
        <w:suppressAutoHyphens/>
        <w:jc w:val="both"/>
        <w:rPr>
          <w:u w:val="single"/>
          <w:lang w:val="ru-RU"/>
        </w:rPr>
      </w:pPr>
    </w:p>
    <w:p w14:paraId="730298EF" w14:textId="77777777" w:rsidR="00EF407C" w:rsidRPr="00F73B92" w:rsidRDefault="007A67C7" w:rsidP="00332F16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 w:hanging="392"/>
        <w:jc w:val="both"/>
        <w:rPr>
          <w:u w:val="single"/>
          <w:lang w:val="ru-RU"/>
        </w:rPr>
      </w:pPr>
      <w:r w:rsidRPr="00F73B92">
        <w:rPr>
          <w:u w:val="single"/>
          <w:lang w:val="ru-RU"/>
        </w:rPr>
        <w:t>Технический надзор</w:t>
      </w:r>
      <w:r w:rsidR="00EF407C" w:rsidRPr="00F73B92">
        <w:rPr>
          <w:u w:val="single"/>
          <w:lang w:val="ru-RU"/>
        </w:rPr>
        <w:t xml:space="preserve"> за качеством выполнения строительно-монтажных работ включает проведение следующих контрольных мероприятий, но не ограничивается </w:t>
      </w:r>
      <w:r w:rsidR="002B4B27" w:rsidRPr="00F73B92">
        <w:rPr>
          <w:u w:val="single"/>
          <w:lang w:val="ru-RU"/>
        </w:rPr>
        <w:t>ими</w:t>
      </w:r>
      <w:r w:rsidR="00EF407C" w:rsidRPr="00F73B92">
        <w:rPr>
          <w:u w:val="single"/>
          <w:lang w:val="ru-RU"/>
        </w:rPr>
        <w:t>:</w:t>
      </w:r>
    </w:p>
    <w:p w14:paraId="45B20AE6" w14:textId="77777777" w:rsidR="00B514D0" w:rsidRPr="00F73B92" w:rsidRDefault="00B514D0" w:rsidP="00332F16">
      <w:pPr>
        <w:pStyle w:val="ListParagraph"/>
        <w:tabs>
          <w:tab w:val="left" w:pos="459"/>
        </w:tabs>
        <w:suppressAutoHyphens/>
        <w:ind w:left="426"/>
        <w:jc w:val="both"/>
        <w:rPr>
          <w:u w:val="single"/>
          <w:lang w:val="ru-RU"/>
        </w:rPr>
      </w:pPr>
    </w:p>
    <w:p w14:paraId="5A58FFFB" w14:textId="77777777" w:rsidR="00EF407C" w:rsidRPr="00F73B92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F73B92">
        <w:rPr>
          <w:sz w:val="20"/>
          <w:szCs w:val="20"/>
        </w:rPr>
        <w:t>проверка полноты и соблюдения установленных сроков выполнения подрядчиком входного контроля и достоверности документирования его результатов</w:t>
      </w:r>
      <w:r w:rsidR="00EF407C" w:rsidRPr="00F73B92">
        <w:rPr>
          <w:sz w:val="20"/>
          <w:szCs w:val="20"/>
        </w:rPr>
        <w:t>;</w:t>
      </w:r>
    </w:p>
    <w:p w14:paraId="236125A3" w14:textId="77777777" w:rsidR="00EF407C" w:rsidRPr="00F02B44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F73B92">
        <w:rPr>
          <w:sz w:val="20"/>
          <w:szCs w:val="20"/>
        </w:rPr>
        <w:t>проверка выполнения</w:t>
      </w:r>
      <w:r w:rsidRPr="00F02B44">
        <w:rPr>
          <w:sz w:val="20"/>
          <w:szCs w:val="20"/>
        </w:rPr>
        <w:t xml:space="preserve">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</w:t>
      </w:r>
      <w:r w:rsidR="00EF407C" w:rsidRPr="00F02B44">
        <w:rPr>
          <w:sz w:val="20"/>
          <w:szCs w:val="20"/>
        </w:rPr>
        <w:t>;</w:t>
      </w:r>
    </w:p>
    <w:p w14:paraId="60EDB5CE" w14:textId="77777777" w:rsidR="00EF407C" w:rsidRPr="00F02B44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F02B44">
        <w:rPr>
          <w:sz w:val="20"/>
          <w:szCs w:val="20"/>
        </w:rPr>
        <w:t>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и достоверности документирования его результатов</w:t>
      </w:r>
      <w:r w:rsidR="00EF407C" w:rsidRPr="00F02B44">
        <w:rPr>
          <w:sz w:val="20"/>
          <w:szCs w:val="20"/>
        </w:rPr>
        <w:t>;</w:t>
      </w:r>
    </w:p>
    <w:p w14:paraId="1A6486A4" w14:textId="77777777" w:rsidR="00EF407C" w:rsidRPr="00F02B44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F02B44">
        <w:rPr>
          <w:sz w:val="20"/>
          <w:szCs w:val="20"/>
        </w:rPr>
        <w:t xml:space="preserve">совместно с подрядчиком освидетельствование скрытых работ и промежуточная приемка </w:t>
      </w:r>
      <w:r w:rsidRPr="00F02B44">
        <w:rPr>
          <w:sz w:val="20"/>
          <w:szCs w:val="20"/>
        </w:rPr>
        <w:lastRenderedPageBreak/>
        <w:t>возведенных строительных конструкций, влияющих на безопасность объекта, участков сетей инженерно-технического обеспечения</w:t>
      </w:r>
      <w:r w:rsidR="00EF407C" w:rsidRPr="00F02B44">
        <w:rPr>
          <w:sz w:val="20"/>
          <w:szCs w:val="20"/>
        </w:rPr>
        <w:t>;</w:t>
      </w:r>
    </w:p>
    <w:p w14:paraId="1D8DFD26" w14:textId="77777777" w:rsidR="00EF407C" w:rsidRPr="00F73B92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F02B44">
        <w:rPr>
          <w:sz w:val="20"/>
          <w:szCs w:val="20"/>
        </w:rPr>
        <w:t xml:space="preserve">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</w:t>
      </w:r>
      <w:r w:rsidRPr="00F73B92">
        <w:rPr>
          <w:sz w:val="20"/>
          <w:szCs w:val="20"/>
        </w:rPr>
        <w:t>регламентов</w:t>
      </w:r>
      <w:r w:rsidR="00EF407C" w:rsidRPr="00F73B92">
        <w:rPr>
          <w:sz w:val="20"/>
          <w:szCs w:val="20"/>
        </w:rPr>
        <w:t>;</w:t>
      </w:r>
    </w:p>
    <w:p w14:paraId="6B355DCA" w14:textId="360E3A2A" w:rsidR="00B514D0" w:rsidRDefault="00FA76B7" w:rsidP="007F0BE4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F73B92">
        <w:rPr>
          <w:sz w:val="20"/>
          <w:szCs w:val="20"/>
        </w:rPr>
        <w:t xml:space="preserve">иные мероприятия в целях осуществления </w:t>
      </w:r>
      <w:r w:rsidR="007A67C7" w:rsidRPr="00F73B92">
        <w:rPr>
          <w:sz w:val="20"/>
          <w:szCs w:val="20"/>
        </w:rPr>
        <w:t>технического надзора</w:t>
      </w:r>
      <w:r w:rsidRPr="00F73B92">
        <w:rPr>
          <w:sz w:val="20"/>
          <w:szCs w:val="20"/>
        </w:rPr>
        <w:t xml:space="preserve">, предусмотренные законодательством </w:t>
      </w:r>
      <w:r w:rsidR="008F2C94" w:rsidRPr="00F73B92">
        <w:rPr>
          <w:sz w:val="20"/>
          <w:szCs w:val="20"/>
        </w:rPr>
        <w:t>Республики Казахстан</w:t>
      </w:r>
      <w:r w:rsidRPr="00F73B92">
        <w:rPr>
          <w:sz w:val="20"/>
          <w:szCs w:val="20"/>
        </w:rPr>
        <w:t xml:space="preserve"> и требованиями </w:t>
      </w:r>
      <w:r w:rsidRPr="007F0BE4">
        <w:rPr>
          <w:sz w:val="20"/>
          <w:szCs w:val="20"/>
        </w:rPr>
        <w:t>Договора</w:t>
      </w:r>
      <w:r w:rsidR="007F0BE4" w:rsidRPr="00500B72">
        <w:rPr>
          <w:sz w:val="20"/>
          <w:szCs w:val="20"/>
        </w:rPr>
        <w:t xml:space="preserve"> </w:t>
      </w:r>
      <w:r w:rsidR="007F0BE4" w:rsidRPr="007F0BE4">
        <w:rPr>
          <w:sz w:val="20"/>
          <w:szCs w:val="20"/>
        </w:rPr>
        <w:t>и процедурами Компании.</w:t>
      </w:r>
      <w:r w:rsidR="007F0BE4" w:rsidRPr="00500B72">
        <w:rPr>
          <w:sz w:val="20"/>
          <w:szCs w:val="20"/>
        </w:rPr>
        <w:t xml:space="preserve"> </w:t>
      </w:r>
    </w:p>
    <w:p w14:paraId="71B3B89D" w14:textId="52CFAC36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 xml:space="preserve">2.3 </w:t>
      </w:r>
      <w:r w:rsidRPr="001D2B30">
        <w:rPr>
          <w:rStyle w:val="pt-a0-000003"/>
          <w:color w:val="000000"/>
          <w:u w:val="single"/>
        </w:rPr>
        <w:t>При проведении технического надзора осуществляет следующие мероприятия:</w:t>
      </w:r>
    </w:p>
    <w:p w14:paraId="16BE4ADC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а) проверка наличия проектной документации и (или) информационной модели, рабочей документации;</w:t>
      </w:r>
    </w:p>
    <w:p w14:paraId="1D4A9C16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б) проверка полноты и соблюдения установленных сроков выполнения подрядчиком входного контроля и достоверности документирования его результатов, в том числе выборочная проверка применяемой продукции, включая проверку наличия у подрядчика документов изготовителя о качестве применяемой им продукции;</w:t>
      </w:r>
    </w:p>
    <w:p w14:paraId="5252BA61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в) проверка выполнения подрядчиком контрольных мероприятий по соблюдению правил складирования и хранения применяемой продукции и достоверности документирования его результатов;</w:t>
      </w:r>
    </w:p>
    <w:p w14:paraId="4AC4F288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г) проверка полноты и соблюдения установленных сроков выполнения подрядчиком операционного контроля и достоверности документирования его результатов;</w:t>
      </w:r>
    </w:p>
    <w:p w14:paraId="00991657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д) освидетельствование совместно с подрядчиком скрытых работ;</w:t>
      </w:r>
    </w:p>
    <w:p w14:paraId="0BFAAD4C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е) освидетельствование совместно с подрядчиком ответственных конструкций, участков систем инженерно-технического обеспечения;</w:t>
      </w:r>
    </w:p>
    <w:p w14:paraId="2AD6FE19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ж) освидетельствование геодезической разбивочной основы объекта капитального строительства совместно с подрядчиком;</w:t>
      </w:r>
    </w:p>
    <w:p w14:paraId="14DEE0FC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з) лабораторный контроль;</w:t>
      </w:r>
    </w:p>
    <w:p w14:paraId="4569E1DA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и) приемочный контроль совместно с подрядчиком;</w:t>
      </w:r>
    </w:p>
    <w:p w14:paraId="0A0A302B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к) контроль наличия и правильности ведения подрядчиком исполнительной документации;</w:t>
      </w:r>
    </w:p>
    <w:p w14:paraId="43E693D3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л) контроль исполнения подрядчиком предписаний об устранении выявленных нарушений обязательных требований органа, уполномоченного на осуществление государственного строительного надзора;</w:t>
      </w:r>
    </w:p>
    <w:p w14:paraId="7FC1D3F3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 xml:space="preserve">м) контроль за выполнением подрядчиком требования о недопустимости выполнения последующих работ до подписания соответствующих актов освидетельствования скрытых работ; </w:t>
      </w:r>
    </w:p>
    <w:p w14:paraId="49ED0A5C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н) контроль достоверности апробации, проведения испытаний и пусконаладочных работ инженерно-технических систем и оборудования, проводимых подрядчиком;</w:t>
      </w:r>
    </w:p>
    <w:p w14:paraId="25B359A5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о) проверка совместно с подрядчиком соответствия законченного строительством объекта требованиям проектной документации и (или) информационной модели, рабочей документации, требованиям технических регламентов, результатам инженерных изысканий;</w:t>
      </w:r>
    </w:p>
    <w:p w14:paraId="6C82C9D5" w14:textId="00736535" w:rsidR="00500B72" w:rsidRPr="00BA0646" w:rsidRDefault="00500B72" w:rsidP="00500B72">
      <w:pPr>
        <w:pStyle w:val="NoSpacing"/>
        <w:ind w:left="360"/>
        <w:jc w:val="both"/>
        <w:rPr>
          <w:highlight w:val="yellow"/>
        </w:rPr>
      </w:pPr>
      <w:r w:rsidRPr="001D2B30">
        <w:rPr>
          <w:rStyle w:val="pt-a0-000003"/>
          <w:color w:val="000000"/>
        </w:rPr>
        <w:t xml:space="preserve">п) иные мероприятия в целях осуществления </w:t>
      </w:r>
      <w:r w:rsidR="00155A03">
        <w:rPr>
          <w:rStyle w:val="pt-a0-000003"/>
          <w:color w:val="000000"/>
        </w:rPr>
        <w:t>технического надзора</w:t>
      </w:r>
      <w:r w:rsidRPr="0056036D">
        <w:rPr>
          <w:rStyle w:val="pt-a0-000003"/>
          <w:color w:val="000000"/>
        </w:rPr>
        <w:t xml:space="preserve">, предусмотренные законодательством </w:t>
      </w:r>
      <w:r w:rsidR="001D2B30" w:rsidRPr="0056036D">
        <w:rPr>
          <w:rStyle w:val="pt-a0-000003"/>
          <w:color w:val="000000"/>
        </w:rPr>
        <w:t>Республики Казахстан</w:t>
      </w:r>
      <w:r w:rsidRPr="0056036D">
        <w:rPr>
          <w:rStyle w:val="pt-a0-000003"/>
          <w:color w:val="000000"/>
        </w:rPr>
        <w:t xml:space="preserve"> и (или) заключенным договором.</w:t>
      </w:r>
    </w:p>
    <w:p w14:paraId="7085E7BD" w14:textId="77777777" w:rsidR="00500B72" w:rsidRPr="00BA0646" w:rsidRDefault="00500B72" w:rsidP="00500B72">
      <w:pPr>
        <w:pStyle w:val="NoSpacing"/>
        <w:ind w:left="360"/>
        <w:jc w:val="both"/>
        <w:rPr>
          <w:rStyle w:val="pt-a0-000003"/>
          <w:color w:val="000000"/>
          <w:highlight w:val="yellow"/>
        </w:rPr>
      </w:pPr>
    </w:p>
    <w:p w14:paraId="5C182522" w14:textId="07351FE2" w:rsidR="00500B72" w:rsidRPr="001D2B30" w:rsidRDefault="00500B72" w:rsidP="00500B72">
      <w:pPr>
        <w:pStyle w:val="NoSpacing"/>
        <w:ind w:left="360"/>
        <w:jc w:val="both"/>
        <w:rPr>
          <w:rStyle w:val="pt-a0-000003"/>
        </w:rPr>
      </w:pPr>
      <w:r w:rsidRPr="001D2B30">
        <w:rPr>
          <w:rStyle w:val="pt-a0-000003"/>
          <w:color w:val="000000"/>
        </w:rPr>
        <w:t>При проведении технического надзора осуществляет входной контроль до момента применения продукции в процессе строительства, включая, но не ограничиваясь:</w:t>
      </w:r>
    </w:p>
    <w:p w14:paraId="255583B6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а) проверку соответствия показателей качества продукции требованиям утвержденной проектной документации и (или) информационной модели, рабочей документации, технических регламентов;</w:t>
      </w:r>
    </w:p>
    <w:p w14:paraId="5CAAA858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б) проверку наличия, содержания и качества сопроводительных документов изготовителя, подтверждающих качество продукции;</w:t>
      </w:r>
    </w:p>
    <w:p w14:paraId="1A091FE6" w14:textId="7777777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в) проверка внешнего вида продукции, состояния поверхности, маркировки, отсутствия критических дефектов и повреждений.</w:t>
      </w:r>
    </w:p>
    <w:p w14:paraId="6B196B8E" w14:textId="77777777" w:rsidR="00500B72" w:rsidRPr="00BA0646" w:rsidRDefault="00500B72" w:rsidP="00500B72">
      <w:pPr>
        <w:pStyle w:val="NoSpacing"/>
        <w:ind w:left="360"/>
        <w:jc w:val="both"/>
        <w:rPr>
          <w:highlight w:val="yellow"/>
        </w:rPr>
      </w:pPr>
    </w:p>
    <w:p w14:paraId="49401ED8" w14:textId="0F2FA115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При проведении технического надзора осуществляет операционный контроль в ходе выполнения строительных процессов или производственных операций в соответствии с картами операционного контроля на выполнение соответствующего вида работ с применением визуальных и измерительных методов контроля. В рамках операционного контроля осуществляется проверка:</w:t>
      </w:r>
    </w:p>
    <w:p w14:paraId="3BEC32D7" w14:textId="547D7487" w:rsidR="00500B72" w:rsidRPr="001D2B30" w:rsidRDefault="00500B72" w:rsidP="00500B72">
      <w:pPr>
        <w:pStyle w:val="NoSpacing"/>
        <w:ind w:left="360"/>
        <w:jc w:val="both"/>
      </w:pPr>
      <w:r w:rsidRPr="001D2B30">
        <w:rPr>
          <w:rStyle w:val="pt-a0-000003"/>
          <w:color w:val="000000"/>
        </w:rPr>
        <w:t>а) соблюдения последовательности и состава выполняемых технологических операций и их соответствия требованиям проектной документации и (или) информационной модели, подготовленной на ее основе рабочей документации, технических регламентов;</w:t>
      </w:r>
    </w:p>
    <w:p w14:paraId="16698CFA" w14:textId="4F3246F4" w:rsidR="00500B72" w:rsidRPr="001D2B30" w:rsidRDefault="00500B72" w:rsidP="00500B72">
      <w:pPr>
        <w:pStyle w:val="NoSpacing"/>
        <w:ind w:left="360"/>
        <w:jc w:val="both"/>
        <w:rPr>
          <w:rStyle w:val="pt-a0-000003"/>
          <w:color w:val="000000"/>
        </w:rPr>
      </w:pPr>
      <w:r w:rsidRPr="001D2B30">
        <w:rPr>
          <w:rStyle w:val="pt-a0-000003"/>
          <w:color w:val="000000"/>
        </w:rPr>
        <w:t>б) соответствия качества выполнения технологических операций, в том числе методами визуально-измерительного и инструментального контроля, и их результатов требованиям проектной документации и (или) информационной модели, подготовленной на ее основе рабочей документации, технических регламентов.</w:t>
      </w:r>
    </w:p>
    <w:p w14:paraId="56D8CD2A" w14:textId="77777777" w:rsidR="00500B72" w:rsidRDefault="00500B72" w:rsidP="00500B72">
      <w:pPr>
        <w:pStyle w:val="NoSpacing"/>
        <w:ind w:left="360"/>
        <w:jc w:val="both"/>
        <w:rPr>
          <w:highlight w:val="yellow"/>
        </w:rPr>
      </w:pPr>
    </w:p>
    <w:p w14:paraId="7DD4392A" w14:textId="77FF40E5" w:rsidR="00500B72" w:rsidRPr="001D2B30" w:rsidRDefault="00500B72" w:rsidP="00500B72">
      <w:pPr>
        <w:pStyle w:val="NoSpacing"/>
        <w:jc w:val="both"/>
      </w:pPr>
      <w:r w:rsidRPr="001D2B30">
        <w:rPr>
          <w:rStyle w:val="pt-a0-000003"/>
          <w:color w:val="000000"/>
        </w:rPr>
        <w:t>При проведении технического надзора осуществляет приемочный контроль с проверкой соответствия готовых конструкций, элементов этих конструкций, смонтированного оборудования и готовых поверхностей требованиям проектной документации и (или) информационной модели, рабочей документации.</w:t>
      </w:r>
    </w:p>
    <w:p w14:paraId="51A20E65" w14:textId="51FE4C30" w:rsidR="00500B72" w:rsidRPr="001D2B30" w:rsidRDefault="00500B72" w:rsidP="00500B72">
      <w:pPr>
        <w:pStyle w:val="NoSpacing"/>
        <w:jc w:val="both"/>
        <w:rPr>
          <w:rStyle w:val="pt-a0-000003"/>
          <w:color w:val="000000"/>
        </w:rPr>
      </w:pPr>
      <w:r w:rsidRPr="001D2B30">
        <w:rPr>
          <w:rStyle w:val="pt-a0-000003"/>
          <w:color w:val="000000"/>
        </w:rPr>
        <w:t>В случае формирования Компанией информационной модели электронного взаимодействия, результаты технического надзора фиксируются в данной информационной модели объекта.</w:t>
      </w:r>
    </w:p>
    <w:p w14:paraId="510F288F" w14:textId="77777777" w:rsidR="00500B72" w:rsidRPr="00BA0646" w:rsidRDefault="00500B72" w:rsidP="00500B72">
      <w:pPr>
        <w:pStyle w:val="NoSpacing"/>
        <w:jc w:val="both"/>
        <w:rPr>
          <w:rStyle w:val="pt-a0-000003"/>
          <w:highlight w:val="yellow"/>
        </w:rPr>
      </w:pPr>
    </w:p>
    <w:p w14:paraId="4D93D70E" w14:textId="505CBF48" w:rsidR="00500B72" w:rsidRPr="006B4581" w:rsidRDefault="00500B72" w:rsidP="00500B72">
      <w:pPr>
        <w:pStyle w:val="FORMATTEXT"/>
        <w:tabs>
          <w:tab w:val="left" w:pos="0"/>
          <w:tab w:val="left" w:pos="459"/>
        </w:tabs>
        <w:jc w:val="both"/>
        <w:rPr>
          <w:sz w:val="20"/>
          <w:szCs w:val="20"/>
        </w:rPr>
      </w:pPr>
      <w:r w:rsidRPr="001D2B30">
        <w:rPr>
          <w:rStyle w:val="pt-a0-000003"/>
          <w:color w:val="000000"/>
          <w:sz w:val="20"/>
          <w:szCs w:val="20"/>
        </w:rPr>
        <w:t>В ходе проведения технического надзора, по согласованию с Компанией, могут быть применены средства автоматизированного контроля и мониторинга, в том числе с применением технологии аэромониторинга.</w:t>
      </w:r>
    </w:p>
    <w:p w14:paraId="5ADA39DE" w14:textId="77777777" w:rsidR="00500B72" w:rsidRPr="00500B72" w:rsidRDefault="00500B72" w:rsidP="00500B72">
      <w:pPr>
        <w:pStyle w:val="FORMATTEXT"/>
        <w:suppressAutoHyphens/>
        <w:jc w:val="both"/>
        <w:rPr>
          <w:sz w:val="20"/>
          <w:szCs w:val="20"/>
        </w:rPr>
      </w:pPr>
    </w:p>
    <w:p w14:paraId="795BF70E" w14:textId="77777777" w:rsidR="007F0BE4" w:rsidRPr="00F73B92" w:rsidRDefault="007F0BE4" w:rsidP="007F0BE4">
      <w:pPr>
        <w:pStyle w:val="FORMATTEXT"/>
        <w:suppressAutoHyphens/>
        <w:ind w:left="1224"/>
        <w:jc w:val="both"/>
      </w:pPr>
    </w:p>
    <w:p w14:paraId="5821CAD9" w14:textId="77777777" w:rsidR="00EF407C" w:rsidRPr="00F73B92" w:rsidRDefault="00A16EBC" w:rsidP="007F0BE4">
      <w:pPr>
        <w:pStyle w:val="ListParagraph"/>
        <w:numPr>
          <w:ilvl w:val="0"/>
          <w:numId w:val="8"/>
        </w:numPr>
        <w:suppressAutoHyphens/>
        <w:rPr>
          <w:b/>
          <w:lang w:val="ru-RU"/>
        </w:rPr>
      </w:pPr>
      <w:r w:rsidRPr="00F73B92">
        <w:rPr>
          <w:b/>
          <w:lang w:val="ru-RU"/>
        </w:rPr>
        <w:t>ОБЯЗАННОСТИ ИСПОЛНИТЕЛЯ</w:t>
      </w:r>
    </w:p>
    <w:p w14:paraId="236FBCED" w14:textId="77777777" w:rsidR="00FA76B7" w:rsidRPr="00F73B92" w:rsidRDefault="00FA76B7" w:rsidP="00332F16">
      <w:pPr>
        <w:suppressAutoHyphens/>
        <w:ind w:left="426"/>
        <w:jc w:val="both"/>
        <w:rPr>
          <w:lang w:val="ru-RU"/>
        </w:rPr>
      </w:pPr>
    </w:p>
    <w:p w14:paraId="10AF9EA0" w14:textId="77777777" w:rsidR="00A16EBC" w:rsidRPr="00F73B92" w:rsidRDefault="00A16EBC" w:rsidP="00332F16">
      <w:pPr>
        <w:suppressAutoHyphens/>
        <w:ind w:left="426"/>
        <w:jc w:val="both"/>
        <w:rPr>
          <w:lang w:val="ru-RU"/>
        </w:rPr>
      </w:pPr>
      <w:r w:rsidRPr="00F73B92">
        <w:rPr>
          <w:lang w:val="ru-RU"/>
        </w:rPr>
        <w:t>Обязанност</w:t>
      </w:r>
      <w:r w:rsidR="00DA462F" w:rsidRPr="00F73B92">
        <w:rPr>
          <w:lang w:val="ru-RU"/>
        </w:rPr>
        <w:t>ям</w:t>
      </w:r>
      <w:r w:rsidRPr="00F73B92">
        <w:rPr>
          <w:lang w:val="ru-RU"/>
        </w:rPr>
        <w:t xml:space="preserve">и Исполнителя </w:t>
      </w:r>
      <w:r w:rsidR="00DA462F" w:rsidRPr="00F73B92">
        <w:rPr>
          <w:lang w:val="ru-RU"/>
        </w:rPr>
        <w:t>являются (</w:t>
      </w:r>
      <w:r w:rsidRPr="00F73B92">
        <w:rPr>
          <w:lang w:val="ru-RU"/>
        </w:rPr>
        <w:t>включа</w:t>
      </w:r>
      <w:r w:rsidR="00DA462F" w:rsidRPr="00F73B92">
        <w:rPr>
          <w:lang w:val="ru-RU"/>
        </w:rPr>
        <w:t>я</w:t>
      </w:r>
      <w:r w:rsidRPr="00F73B92">
        <w:rPr>
          <w:lang w:val="ru-RU"/>
        </w:rPr>
        <w:t>, но не ограничива</w:t>
      </w:r>
      <w:r w:rsidR="00DA462F" w:rsidRPr="00F73B92">
        <w:rPr>
          <w:lang w:val="ru-RU"/>
        </w:rPr>
        <w:t>ясь)</w:t>
      </w:r>
      <w:r w:rsidRPr="00F73B92">
        <w:rPr>
          <w:lang w:val="ru-RU"/>
        </w:rPr>
        <w:t xml:space="preserve"> следующие виды деятельности:</w:t>
      </w:r>
    </w:p>
    <w:p w14:paraId="3C652163" w14:textId="5F73CC4B" w:rsidR="00A16EBC" w:rsidRPr="00B8275E" w:rsidRDefault="00550304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>
        <w:rPr>
          <w:bCs/>
          <w:lang w:val="ru-RU"/>
        </w:rPr>
        <w:t>проведение</w:t>
      </w:r>
      <w:r w:rsidR="00B8275E" w:rsidRPr="0001489D">
        <w:rPr>
          <w:bCs/>
          <w:lang w:val="ru-RU"/>
        </w:rPr>
        <w:t xml:space="preserve"> </w:t>
      </w:r>
      <w:r w:rsidR="00B8275E">
        <w:rPr>
          <w:lang w:val="ru-RU"/>
        </w:rPr>
        <w:t>т</w:t>
      </w:r>
      <w:r w:rsidR="00B8275E">
        <w:rPr>
          <w:bCs/>
          <w:lang w:val="ru-RU"/>
        </w:rPr>
        <w:t>ехнического</w:t>
      </w:r>
      <w:r w:rsidR="00B8275E" w:rsidRPr="00A77282">
        <w:rPr>
          <w:bCs/>
          <w:lang w:val="ru-RU"/>
        </w:rPr>
        <w:t xml:space="preserve"> надзор</w:t>
      </w:r>
      <w:r w:rsidR="00B8275E">
        <w:rPr>
          <w:bCs/>
          <w:lang w:val="ru-RU"/>
        </w:rPr>
        <w:t>а</w:t>
      </w:r>
      <w:r w:rsidR="00B8275E" w:rsidRPr="00A77282">
        <w:rPr>
          <w:bCs/>
          <w:lang w:val="ru-RU"/>
        </w:rPr>
        <w:t xml:space="preserve"> </w:t>
      </w:r>
      <w:r>
        <w:rPr>
          <w:bCs/>
          <w:lang w:val="ru-RU"/>
        </w:rPr>
        <w:t xml:space="preserve">за строительством, реконструкцией, капитальным ремонтом и техническим перевооружением объектов капитального строительства нефтепроводной системы Компании в целях проверки соответствия выполняемых работ, подтверждения объема и качества выполняемых работ и материалов требованиям проектной и подготовленной на ее основе рабочей документации, требованиям технических регламентов, нормативных документов, результатам инженерных изысканий, требованиям градостроительных планов земельных участков, требованиям законодательства и процедур Компании </w:t>
      </w:r>
      <w:r w:rsidR="00B8275E" w:rsidRPr="0001489D">
        <w:rPr>
          <w:bCs/>
          <w:lang w:val="ru-RU"/>
        </w:rPr>
        <w:t>в контакте с экспертами авторского надзора, работниками производственного контроля качества строительства служб подрядчика, а также со специалистами государственной архитектурно-строительной инспекции</w:t>
      </w:r>
      <w:r w:rsidR="00B8275E">
        <w:rPr>
          <w:bCs/>
          <w:lang w:val="ru-RU"/>
        </w:rPr>
        <w:t>;</w:t>
      </w:r>
    </w:p>
    <w:p w14:paraId="0EBEB4D3" w14:textId="77777777" w:rsidR="00FA76B7" w:rsidRPr="00F02B44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F73B92">
        <w:rPr>
          <w:bCs/>
          <w:lang w:val="ru-RU"/>
        </w:rPr>
        <w:t>участие в комиссии по проведению входного контроля</w:t>
      </w:r>
      <w:r w:rsidRPr="00F02B44">
        <w:rPr>
          <w:bCs/>
          <w:lang w:val="ru-RU"/>
        </w:rPr>
        <w:t xml:space="preserve"> качества материалов, изделий и оборудования; </w:t>
      </w:r>
    </w:p>
    <w:p w14:paraId="452BBEAB" w14:textId="77777777" w:rsidR="00FA76B7" w:rsidRPr="00F02B44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F02B44">
        <w:rPr>
          <w:bCs/>
          <w:lang w:val="ru-RU"/>
        </w:rPr>
        <w:t>подтверждение проведения процедуры входного контроля;</w:t>
      </w:r>
    </w:p>
    <w:p w14:paraId="3A3E92EB" w14:textId="77777777" w:rsidR="00FA76B7" w:rsidRPr="00CE46B9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F02B44">
        <w:rPr>
          <w:bCs/>
          <w:lang w:val="ru-RU"/>
        </w:rPr>
        <w:t xml:space="preserve">контроль </w:t>
      </w:r>
      <w:r w:rsidRPr="00CE46B9">
        <w:rPr>
          <w:bCs/>
          <w:lang w:val="ru-RU"/>
        </w:rPr>
        <w:t xml:space="preserve">соблюдения </w:t>
      </w:r>
      <w:r w:rsidR="00A16EBC" w:rsidRPr="00CE46B9">
        <w:rPr>
          <w:bCs/>
          <w:lang w:val="ru-RU"/>
        </w:rPr>
        <w:t>подрядчиком по строительству</w:t>
      </w:r>
      <w:r w:rsidRPr="00CE46B9">
        <w:rPr>
          <w:bCs/>
          <w:lang w:val="ru-RU"/>
        </w:rPr>
        <w:t xml:space="preserve"> правил складирования и хранения применяемых материалов, изделий и оборудования; </w:t>
      </w:r>
    </w:p>
    <w:p w14:paraId="0D971153" w14:textId="77777777" w:rsidR="00CE46B9" w:rsidRPr="00E71E72" w:rsidRDefault="00FA76B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CE46B9">
        <w:rPr>
          <w:bCs/>
          <w:lang w:val="ru-RU"/>
        </w:rPr>
        <w:t xml:space="preserve">контроль </w:t>
      </w:r>
      <w:r w:rsidRPr="00E71E72">
        <w:rPr>
          <w:bCs/>
          <w:lang w:val="ru-RU"/>
        </w:rPr>
        <w:t xml:space="preserve">соблюдения </w:t>
      </w:r>
      <w:r w:rsidR="00A16EBC" w:rsidRPr="00E71E72">
        <w:rPr>
          <w:bCs/>
          <w:lang w:val="ru-RU"/>
        </w:rPr>
        <w:t>подрядчиком по строительству</w:t>
      </w:r>
      <w:r w:rsidRPr="00E71E72">
        <w:rPr>
          <w:bCs/>
          <w:lang w:val="ru-RU"/>
        </w:rPr>
        <w:t xml:space="preserve"> выполнения условий консервации</w:t>
      </w:r>
      <w:r w:rsidRPr="00E71E72">
        <w:rPr>
          <w:noProof/>
          <w:lang w:val="ru-RU"/>
        </w:rPr>
        <w:t xml:space="preserve"> оборудования и материалов, а также периодического обслуживания оборудования перед вводом его в эксплуатацию на </w:t>
      </w:r>
      <w:r w:rsidRPr="00E71E72">
        <w:rPr>
          <w:bCs/>
          <w:lang w:val="ru-RU"/>
        </w:rPr>
        <w:t>объекте строительства;</w:t>
      </w:r>
      <w:r w:rsidR="00CE46B9" w:rsidRPr="00E71E72">
        <w:rPr>
          <w:lang w:val="ru-RU"/>
        </w:rPr>
        <w:t xml:space="preserve"> </w:t>
      </w:r>
    </w:p>
    <w:p w14:paraId="7780495B" w14:textId="77777777" w:rsidR="00CE46B9" w:rsidRPr="00E71E72" w:rsidRDefault="00CE46B9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участие в освидетельствовании объектов, подлежащих консервации, в оформлении документации на консервацию или временное прекращение строительства,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строительства;</w:t>
      </w:r>
    </w:p>
    <w:p w14:paraId="0F8B2EB5" w14:textId="77777777" w:rsidR="00820606" w:rsidRPr="00E71E72" w:rsidRDefault="00CE46B9" w:rsidP="00332F16">
      <w:pPr>
        <w:pStyle w:val="ListParagraph"/>
        <w:numPr>
          <w:ilvl w:val="0"/>
          <w:numId w:val="20"/>
        </w:numPr>
        <w:suppressAutoHyphens/>
        <w:ind w:left="709"/>
        <w:jc w:val="both"/>
        <w:rPr>
          <w:lang w:val="ru-RU"/>
        </w:rPr>
      </w:pPr>
      <w:r w:rsidRPr="00E71E72">
        <w:rPr>
          <w:lang w:val="ru-RU"/>
        </w:rPr>
        <w:t>на постоянной основе проверка качества строительно-монтажных работ, применяемых материалов, изделий, конструкций и оборудования, соответствия их проектной документации, техническим условиям присоединения к сетям инженерно-технического обеспечения, требованиям технических регламентов, результатам инженерных изысканий, наличия и правильность оформления документов, подтверждающих их качество (паспортов, сертификатов, результатов испытаний), а также документированных результатов входного контроля; своевременное выявление дефектов и нарушений, информирование о них Компании и подрядчика;</w:t>
      </w:r>
      <w:r w:rsidR="00820606" w:rsidRPr="00E71E72">
        <w:rPr>
          <w:bCs/>
          <w:lang w:val="ru-RU"/>
        </w:rPr>
        <w:t xml:space="preserve"> </w:t>
      </w:r>
    </w:p>
    <w:p w14:paraId="698B98F6" w14:textId="77777777" w:rsidR="00CE46B9" w:rsidRPr="00E71E72" w:rsidRDefault="00820606" w:rsidP="00332F16">
      <w:pPr>
        <w:pStyle w:val="ListParagraph"/>
        <w:numPr>
          <w:ilvl w:val="0"/>
          <w:numId w:val="20"/>
        </w:numPr>
        <w:suppressAutoHyphens/>
        <w:ind w:left="709"/>
        <w:jc w:val="both"/>
        <w:rPr>
          <w:lang w:val="ru-RU"/>
        </w:rPr>
      </w:pPr>
      <w:r w:rsidRPr="00E71E72">
        <w:rPr>
          <w:bCs/>
          <w:lang w:val="ru-RU"/>
        </w:rPr>
        <w:t>п</w:t>
      </w:r>
      <w:r w:rsidRPr="00E71E72">
        <w:rPr>
          <w:lang w:val="ru-RU"/>
        </w:rPr>
        <w:t>роверка соответствия процесса производства работ, качества работ, а также выявление отклонений от ПД, РД, нормативных документов РК и процедур Компании; составление документов, фиксирующих выявленные несоответствия (предписания, замечания, акты несоответствия, отчеты о несоответствиях и т.п.);</w:t>
      </w:r>
    </w:p>
    <w:p w14:paraId="1E9DE360" w14:textId="77777777" w:rsidR="00C94F3F" w:rsidRDefault="00A16EBC" w:rsidP="00C94F3F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 xml:space="preserve">своевременное информирование Компании </w:t>
      </w:r>
      <w:r w:rsidR="00FA76B7" w:rsidRPr="00E71E72">
        <w:rPr>
          <w:bCs/>
          <w:lang w:val="ru-RU"/>
        </w:rPr>
        <w:t>при обнаружении несоответствий и при отказе подрядчика</w:t>
      </w:r>
      <w:r w:rsidRPr="00E71E72">
        <w:rPr>
          <w:bCs/>
          <w:lang w:val="ru-RU"/>
        </w:rPr>
        <w:t xml:space="preserve"> по строительству</w:t>
      </w:r>
      <w:r w:rsidR="00FA76B7" w:rsidRPr="00E71E72">
        <w:rPr>
          <w:bCs/>
          <w:lang w:val="ru-RU"/>
        </w:rPr>
        <w:t xml:space="preserve"> выполнять требования нормативных документов</w:t>
      </w:r>
      <w:r w:rsidRPr="00E71E72">
        <w:rPr>
          <w:bCs/>
          <w:lang w:val="ru-RU"/>
        </w:rPr>
        <w:t>;</w:t>
      </w:r>
    </w:p>
    <w:p w14:paraId="466A2509" w14:textId="377AECEE" w:rsidR="00C94F3F" w:rsidRPr="005A3D39" w:rsidRDefault="00C94F3F" w:rsidP="00C94F3F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5A3D39">
        <w:rPr>
          <w:bCs/>
          <w:lang w:val="ru-RU"/>
        </w:rPr>
        <w:t>выдача подрядчику по строительству замечаний/предписаний при обнаружении несоответствий и при отказе подрядчика по строительству выполнять требования ПД, РД, нормативных документов Компании;</w:t>
      </w:r>
    </w:p>
    <w:p w14:paraId="387BB83D" w14:textId="77777777" w:rsidR="00820606" w:rsidRPr="00E71E72" w:rsidRDefault="00A16EBC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выдача</w:t>
      </w:r>
      <w:r w:rsidR="00FA76B7" w:rsidRPr="00E71E72">
        <w:rPr>
          <w:bCs/>
          <w:lang w:val="ru-RU"/>
        </w:rPr>
        <w:t xml:space="preserve"> подрядчику</w:t>
      </w:r>
      <w:r w:rsidRPr="00E71E72">
        <w:rPr>
          <w:bCs/>
          <w:lang w:val="ru-RU"/>
        </w:rPr>
        <w:t xml:space="preserve"> по строительству замечаний/предписаний при обнаружении несоответствий и при отказе подрядчика по строительству выполнять требования нормативных документов;</w:t>
      </w:r>
      <w:r w:rsidR="00820606" w:rsidRPr="00E71E72">
        <w:rPr>
          <w:bCs/>
          <w:lang w:val="ru-RU"/>
        </w:rPr>
        <w:t xml:space="preserve"> </w:t>
      </w:r>
    </w:p>
    <w:p w14:paraId="7D57CC54" w14:textId="77777777" w:rsidR="00A16EBC" w:rsidRPr="00E71E72" w:rsidRDefault="00820606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контроль качества и сроков устранения замечаний, предписаний и несоответствий, оформления подрядчиком по строительству документов по устранению замечаний, предписаний;</w:t>
      </w:r>
    </w:p>
    <w:p w14:paraId="2C46C05B" w14:textId="77777777" w:rsidR="004C5FC7" w:rsidRPr="00E71E72" w:rsidRDefault="00A16EBC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bCs/>
          <w:lang w:val="ru-RU"/>
        </w:rPr>
        <w:t>выдача</w:t>
      </w:r>
      <w:r w:rsidR="00FA76B7" w:rsidRPr="00E71E72">
        <w:rPr>
          <w:bCs/>
          <w:lang w:val="ru-RU"/>
        </w:rPr>
        <w:t xml:space="preserve"> подрядчику</w:t>
      </w:r>
      <w:r w:rsidRPr="00E71E72">
        <w:rPr>
          <w:bCs/>
          <w:lang w:val="ru-RU"/>
        </w:rPr>
        <w:t xml:space="preserve"> по строительству</w:t>
      </w:r>
      <w:r w:rsidR="00FA76B7" w:rsidRPr="00E71E72">
        <w:rPr>
          <w:bCs/>
          <w:lang w:val="ru-RU"/>
        </w:rPr>
        <w:t xml:space="preserve"> при необходимости предписаний на остановку </w:t>
      </w:r>
      <w:r w:rsidRPr="00E71E72">
        <w:rPr>
          <w:bCs/>
          <w:lang w:val="ru-RU"/>
        </w:rPr>
        <w:t>СМР (по предварительному согласованию с Компаний) на всех технологических этапах</w:t>
      </w:r>
      <w:r w:rsidR="00FA76B7" w:rsidRPr="00E71E72">
        <w:rPr>
          <w:bCs/>
          <w:lang w:val="ru-RU"/>
        </w:rPr>
        <w:t xml:space="preserve">; </w:t>
      </w:r>
    </w:p>
    <w:p w14:paraId="314E370E" w14:textId="77777777" w:rsidR="004C5FC7" w:rsidRPr="00E71E72" w:rsidRDefault="004C5FC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приостановка производства работ (с обязательным последующим письменным уведомлением Компании и подрядчика) в случаях угрозы деформаций и обрушения конструкций, опасности для жизни и здоровья людей и окружающей среды, а также невыполнения указаний технического надзора по устранению дефектов и нарушений;</w:t>
      </w:r>
    </w:p>
    <w:p w14:paraId="20A2DF51" w14:textId="77777777" w:rsidR="00FA76B7" w:rsidRPr="00E71E72" w:rsidRDefault="004C5FC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внесение предложений подрядчику, а в необходимых случаях Компании, о привлечении к ответственности лиц, нарушающих требования проектно-сметной документации и государственных нормативов и не выполняющих указания технического надзора;</w:t>
      </w:r>
    </w:p>
    <w:p w14:paraId="235DE7FD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контроль наличия, правильности и сроков оформления разрешительной, исполнительной документации, подтверждающей выполнение СМР в соответствии с требованиями ПД, РД и нормативных документов;</w:t>
      </w:r>
    </w:p>
    <w:p w14:paraId="6499AC46" w14:textId="77777777" w:rsidR="00820606" w:rsidRPr="00E71E72" w:rsidRDefault="00C231DB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проверка</w:t>
      </w:r>
      <w:r w:rsidR="00FA76B7" w:rsidRPr="00E71E72">
        <w:rPr>
          <w:bCs/>
          <w:lang w:val="ru-RU"/>
        </w:rPr>
        <w:t xml:space="preserve"> работы </w:t>
      </w:r>
      <w:r w:rsidRPr="00E71E72">
        <w:rPr>
          <w:bCs/>
          <w:lang w:val="ru-RU"/>
        </w:rPr>
        <w:t>лаборатории неразрушающего контроля (</w:t>
      </w:r>
      <w:r w:rsidR="00FA76B7" w:rsidRPr="00E71E72">
        <w:rPr>
          <w:bCs/>
          <w:lang w:val="ru-RU"/>
        </w:rPr>
        <w:t>ЛНК</w:t>
      </w:r>
      <w:r w:rsidRPr="00E71E72">
        <w:rPr>
          <w:bCs/>
          <w:lang w:val="ru-RU"/>
        </w:rPr>
        <w:t>)</w:t>
      </w:r>
      <w:r w:rsidR="00FA76B7" w:rsidRPr="00E71E72">
        <w:rPr>
          <w:bCs/>
          <w:lang w:val="ru-RU"/>
        </w:rPr>
        <w:t xml:space="preserve"> подрядчика</w:t>
      </w:r>
      <w:r w:rsidRPr="00E71E72">
        <w:rPr>
          <w:bCs/>
          <w:lang w:val="ru-RU"/>
        </w:rPr>
        <w:t xml:space="preserve"> по строительству</w:t>
      </w:r>
      <w:r w:rsidR="00FA76B7" w:rsidRPr="00E71E72">
        <w:rPr>
          <w:bCs/>
          <w:lang w:val="ru-RU"/>
        </w:rPr>
        <w:t xml:space="preserve">, радиографических пленок по каждому из стыков на предмет их комплектности, качества, фактического соответствия сваренному стыку и заключениям </w:t>
      </w:r>
      <w:r w:rsidRPr="00E71E72">
        <w:rPr>
          <w:bCs/>
          <w:lang w:val="ru-RU"/>
        </w:rPr>
        <w:t>неразрушающего контроля (</w:t>
      </w:r>
      <w:r w:rsidR="00FA76B7" w:rsidRPr="00E71E72">
        <w:rPr>
          <w:bCs/>
          <w:lang w:val="ru-RU"/>
        </w:rPr>
        <w:t>НК</w:t>
      </w:r>
      <w:r w:rsidRPr="00E71E72">
        <w:rPr>
          <w:bCs/>
          <w:lang w:val="ru-RU"/>
        </w:rPr>
        <w:t>)</w:t>
      </w:r>
      <w:r w:rsidR="00FA76B7" w:rsidRPr="00E71E72">
        <w:rPr>
          <w:bCs/>
          <w:lang w:val="ru-RU"/>
        </w:rPr>
        <w:t>;</w:t>
      </w:r>
      <w:r w:rsidR="00820606" w:rsidRPr="00E71E72">
        <w:rPr>
          <w:bCs/>
          <w:lang w:val="ru-RU"/>
        </w:rPr>
        <w:t xml:space="preserve"> </w:t>
      </w:r>
    </w:p>
    <w:p w14:paraId="7672F1B0" w14:textId="77777777" w:rsidR="00FA76B7" w:rsidRPr="00E71E72" w:rsidRDefault="00820606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lastRenderedPageBreak/>
        <w:t xml:space="preserve">проведение </w:t>
      </w:r>
      <w:r w:rsidRPr="00E71E72">
        <w:rPr>
          <w:lang w:val="ru-RU"/>
        </w:rPr>
        <w:t xml:space="preserve">дублирующего НК сварных соединений магистрального нефтепровода (МН) </w:t>
      </w:r>
      <w:r w:rsidRPr="00E71E72">
        <w:rPr>
          <w:bCs/>
          <w:lang w:val="ru-RU"/>
        </w:rPr>
        <w:t>(</w:t>
      </w:r>
      <w:r w:rsidRPr="00E71E72">
        <w:rPr>
          <w:lang w:val="ru-RU"/>
        </w:rPr>
        <w:t>в соответствии с требованиями ПД, РД</w:t>
      </w:r>
      <w:r w:rsidRPr="00E71E72">
        <w:rPr>
          <w:bCs/>
          <w:lang w:val="ru-RU"/>
        </w:rPr>
        <w:t>, нормативных документов</w:t>
      </w:r>
      <w:r w:rsidRPr="00E71E72">
        <w:rPr>
          <w:lang w:val="ru-RU"/>
        </w:rPr>
        <w:t xml:space="preserve"> и условиями Договора) по поручению Компании, оформленному в виде официального письма в адрес Исполнителя;</w:t>
      </w:r>
      <w:r w:rsidRPr="00E71E72">
        <w:rPr>
          <w:bCs/>
          <w:lang w:val="ru-RU"/>
        </w:rPr>
        <w:t xml:space="preserve"> </w:t>
      </w:r>
    </w:p>
    <w:p w14:paraId="32AEDB3C" w14:textId="77777777" w:rsidR="00FA76B7" w:rsidRPr="00E71E72" w:rsidRDefault="00C231DB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проверка</w:t>
      </w:r>
      <w:r w:rsidR="00FA76B7" w:rsidRPr="00E71E72">
        <w:rPr>
          <w:bCs/>
          <w:lang w:val="ru-RU"/>
        </w:rPr>
        <w:t xml:space="preserve"> на контролепригодность </w:t>
      </w:r>
      <w:r w:rsidRPr="00E71E72">
        <w:rPr>
          <w:bCs/>
          <w:lang w:val="ru-RU"/>
        </w:rPr>
        <w:t>проекта производства работ (</w:t>
      </w:r>
      <w:r w:rsidR="00FA76B7" w:rsidRPr="00E71E72">
        <w:rPr>
          <w:bCs/>
          <w:lang w:val="ru-RU"/>
        </w:rPr>
        <w:t>ППР</w:t>
      </w:r>
      <w:r w:rsidRPr="00E71E72">
        <w:rPr>
          <w:bCs/>
          <w:lang w:val="ru-RU"/>
        </w:rPr>
        <w:t>)</w:t>
      </w:r>
      <w:r w:rsidR="00FA76B7" w:rsidRPr="00E71E72">
        <w:rPr>
          <w:bCs/>
          <w:lang w:val="ru-RU"/>
        </w:rPr>
        <w:t xml:space="preserve">, </w:t>
      </w:r>
      <w:r w:rsidRPr="00E71E72">
        <w:rPr>
          <w:bCs/>
          <w:lang w:val="ru-RU"/>
        </w:rPr>
        <w:t>операционно-технологических карт (ТК)</w:t>
      </w:r>
      <w:r w:rsidR="00FA76B7" w:rsidRPr="00E71E72">
        <w:rPr>
          <w:bCs/>
          <w:lang w:val="ru-RU"/>
        </w:rPr>
        <w:t xml:space="preserve"> с выдачей соответствующего заключения; </w:t>
      </w:r>
    </w:p>
    <w:p w14:paraId="791D4EA8" w14:textId="77777777" w:rsidR="00FA76B7" w:rsidRPr="00E71E72" w:rsidRDefault="00C231DB" w:rsidP="00332F16">
      <w:pPr>
        <w:pStyle w:val="ListParagraph"/>
        <w:numPr>
          <w:ilvl w:val="1"/>
          <w:numId w:val="21"/>
        </w:numPr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проверка</w:t>
      </w:r>
      <w:r w:rsidR="00FA76B7" w:rsidRPr="00E71E72">
        <w:rPr>
          <w:bCs/>
          <w:lang w:val="ru-RU"/>
        </w:rPr>
        <w:t xml:space="preserve"> готовности подрядчик</w:t>
      </w:r>
      <w:r w:rsidR="00410C18" w:rsidRPr="00E71E72">
        <w:rPr>
          <w:bCs/>
          <w:lang w:val="ru-RU"/>
        </w:rPr>
        <w:t xml:space="preserve">а </w:t>
      </w:r>
      <w:r w:rsidRPr="00E71E72">
        <w:rPr>
          <w:bCs/>
          <w:lang w:val="ru-RU"/>
        </w:rPr>
        <w:t xml:space="preserve">по строительству </w:t>
      </w:r>
      <w:r w:rsidR="00410C18" w:rsidRPr="00E71E72">
        <w:rPr>
          <w:bCs/>
          <w:lang w:val="ru-RU"/>
        </w:rPr>
        <w:t xml:space="preserve">к выполнению работ по объекту </w:t>
      </w:r>
      <w:r w:rsidR="00FA76B7" w:rsidRPr="00E71E72">
        <w:rPr>
          <w:bCs/>
          <w:lang w:val="ru-RU"/>
        </w:rPr>
        <w:t xml:space="preserve">(по письменному поручению </w:t>
      </w:r>
      <w:r w:rsidR="00FA76B7" w:rsidRPr="00E71E72">
        <w:rPr>
          <w:lang w:val="ru-RU"/>
        </w:rPr>
        <w:t>Компании</w:t>
      </w:r>
      <w:r w:rsidR="00B63E40" w:rsidRPr="00E71E72">
        <w:rPr>
          <w:lang w:val="ru-RU"/>
        </w:rPr>
        <w:t xml:space="preserve">, выдаваемому Ответственным Компании за организацию </w:t>
      </w:r>
      <w:r w:rsidR="00C9182D" w:rsidRPr="00E71E72">
        <w:rPr>
          <w:lang w:val="ru-RU"/>
        </w:rPr>
        <w:t>ТН</w:t>
      </w:r>
      <w:r w:rsidR="005952D5" w:rsidRPr="00E71E72">
        <w:rPr>
          <w:lang w:val="ru-RU"/>
        </w:rPr>
        <w:t xml:space="preserve"> по электронной почте</w:t>
      </w:r>
      <w:r w:rsidR="00FA76B7" w:rsidRPr="00E71E72">
        <w:rPr>
          <w:bCs/>
          <w:lang w:val="ru-RU"/>
        </w:rPr>
        <w:t>);</w:t>
      </w:r>
    </w:p>
    <w:p w14:paraId="745F7645" w14:textId="77777777" w:rsidR="00FA76B7" w:rsidRPr="00E71E72" w:rsidRDefault="00C231DB" w:rsidP="00332F16">
      <w:pPr>
        <w:pStyle w:val="ListParagraph"/>
        <w:numPr>
          <w:ilvl w:val="1"/>
          <w:numId w:val="21"/>
        </w:numPr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проверка</w:t>
      </w:r>
      <w:r w:rsidR="00FA76B7" w:rsidRPr="00E71E72">
        <w:rPr>
          <w:bCs/>
          <w:lang w:val="ru-RU"/>
        </w:rPr>
        <w:t xml:space="preserve"> готовности </w:t>
      </w:r>
      <w:r w:rsidRPr="00E71E72">
        <w:rPr>
          <w:bCs/>
          <w:lang w:val="ru-RU"/>
        </w:rPr>
        <w:t>ЛНК</w:t>
      </w:r>
      <w:r w:rsidR="00FA76B7" w:rsidRPr="00E71E72">
        <w:rPr>
          <w:bCs/>
          <w:lang w:val="ru-RU"/>
        </w:rPr>
        <w:t>, строительной (испытательной) лаборатории, электротехнической лаборатории подрядчика</w:t>
      </w:r>
      <w:r w:rsidRPr="00E71E72">
        <w:rPr>
          <w:bCs/>
          <w:lang w:val="ru-RU"/>
        </w:rPr>
        <w:t xml:space="preserve"> по строительству</w:t>
      </w:r>
      <w:r w:rsidR="00FA76B7" w:rsidRPr="00E71E72">
        <w:rPr>
          <w:bCs/>
          <w:lang w:val="ru-RU"/>
        </w:rPr>
        <w:t xml:space="preserve"> к проведению работ по объекту (по письменному поручению </w:t>
      </w:r>
      <w:r w:rsidR="00FA76B7" w:rsidRPr="00E71E72">
        <w:rPr>
          <w:lang w:val="ru-RU"/>
        </w:rPr>
        <w:t>Компании</w:t>
      </w:r>
      <w:r w:rsidR="00B63E40" w:rsidRPr="00E71E72">
        <w:rPr>
          <w:lang w:val="ru-RU"/>
        </w:rPr>
        <w:t xml:space="preserve">, выдаваемому Ответственным Компании за организацию </w:t>
      </w:r>
      <w:r w:rsidR="00C9182D" w:rsidRPr="00E71E72">
        <w:rPr>
          <w:lang w:val="ru-RU"/>
        </w:rPr>
        <w:t>ТН</w:t>
      </w:r>
      <w:r w:rsidR="005952D5" w:rsidRPr="00E71E72">
        <w:rPr>
          <w:lang w:val="ru-RU"/>
        </w:rPr>
        <w:t xml:space="preserve"> по электронной почте</w:t>
      </w:r>
      <w:r w:rsidR="00FA76B7" w:rsidRPr="00E71E72">
        <w:rPr>
          <w:bCs/>
          <w:lang w:val="ru-RU"/>
        </w:rPr>
        <w:t>);</w:t>
      </w:r>
    </w:p>
    <w:p w14:paraId="0D491CFF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п</w:t>
      </w:r>
      <w:r w:rsidR="00C231DB" w:rsidRPr="00E71E72">
        <w:rPr>
          <w:bCs/>
          <w:lang w:val="ru-RU"/>
        </w:rPr>
        <w:t>одтверждение качества и объемов,</w:t>
      </w:r>
      <w:r w:rsidRPr="00E71E72">
        <w:rPr>
          <w:bCs/>
          <w:lang w:val="ru-RU"/>
        </w:rPr>
        <w:t xml:space="preserve"> фактически выполненных подрядчиком</w:t>
      </w:r>
      <w:r w:rsidR="00C231DB" w:rsidRPr="00E71E72">
        <w:rPr>
          <w:bCs/>
          <w:lang w:val="ru-RU"/>
        </w:rPr>
        <w:t xml:space="preserve"> по строительству</w:t>
      </w:r>
      <w:r w:rsidRPr="00E71E72">
        <w:rPr>
          <w:bCs/>
          <w:lang w:val="ru-RU"/>
        </w:rPr>
        <w:t xml:space="preserve"> СМР, в том числе скрытых работ и работ по монтажу ответственных конструкций (при соответствии выполненных работ требованиям ПД, РД и нормативных документов);</w:t>
      </w:r>
    </w:p>
    <w:p w14:paraId="48EA13B7" w14:textId="77777777" w:rsidR="00FA76B7" w:rsidRPr="00E71E72" w:rsidRDefault="00FA76B7" w:rsidP="00332F16">
      <w:pPr>
        <w:pStyle w:val="ListParagraph"/>
        <w:numPr>
          <w:ilvl w:val="1"/>
          <w:numId w:val="21"/>
        </w:numPr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проверка и визирование актов приемки выполненных работ, журналов учета выполненных работ;</w:t>
      </w:r>
    </w:p>
    <w:p w14:paraId="57032C58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контроль присутст</w:t>
      </w:r>
      <w:r w:rsidR="002B4B27" w:rsidRPr="00E71E72">
        <w:rPr>
          <w:bCs/>
          <w:lang w:val="ru-RU"/>
        </w:rPr>
        <w:t>вия на месте производства работ</w:t>
      </w:r>
      <w:r w:rsidR="007066DA">
        <w:rPr>
          <w:bCs/>
          <w:lang w:val="ru-RU"/>
        </w:rPr>
        <w:t>,</w:t>
      </w:r>
      <w:r w:rsidR="002B4B27" w:rsidRPr="00E71E72">
        <w:rPr>
          <w:bCs/>
          <w:lang w:val="ru-RU"/>
        </w:rPr>
        <w:t xml:space="preserve"> </w:t>
      </w:r>
      <w:r w:rsidRPr="00E71E72">
        <w:rPr>
          <w:bCs/>
          <w:lang w:val="ru-RU"/>
        </w:rPr>
        <w:t xml:space="preserve">назначенных соответствующими приказами подрядчика </w:t>
      </w:r>
      <w:r w:rsidR="00C231DB" w:rsidRPr="00E71E72">
        <w:rPr>
          <w:bCs/>
          <w:lang w:val="ru-RU"/>
        </w:rPr>
        <w:t xml:space="preserve">по строительству </w:t>
      </w:r>
      <w:r w:rsidRPr="00E71E72">
        <w:rPr>
          <w:bCs/>
          <w:lang w:val="ru-RU"/>
        </w:rPr>
        <w:t>ответственных за проведение работ;</w:t>
      </w:r>
    </w:p>
    <w:p w14:paraId="2FC91625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 xml:space="preserve">контроль </w:t>
      </w:r>
      <w:r w:rsidR="00C231DB" w:rsidRPr="00E71E72">
        <w:rPr>
          <w:bCs/>
          <w:lang w:val="ru-RU"/>
        </w:rPr>
        <w:t>работы службы контроля качества и</w:t>
      </w:r>
      <w:r w:rsidRPr="00E71E72">
        <w:rPr>
          <w:bCs/>
          <w:lang w:val="ru-RU"/>
        </w:rPr>
        <w:t xml:space="preserve"> лабораторий подрядчика</w:t>
      </w:r>
      <w:r w:rsidR="00C231DB" w:rsidRPr="00E71E72">
        <w:rPr>
          <w:bCs/>
          <w:lang w:val="ru-RU"/>
        </w:rPr>
        <w:t xml:space="preserve"> по строительству</w:t>
      </w:r>
      <w:r w:rsidRPr="00E71E72">
        <w:rPr>
          <w:bCs/>
          <w:lang w:val="ru-RU"/>
        </w:rPr>
        <w:t>;</w:t>
      </w:r>
    </w:p>
    <w:p w14:paraId="50634BAD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 xml:space="preserve">обеспечение специалистов </w:t>
      </w:r>
      <w:r w:rsidR="00C231DB" w:rsidRPr="00E71E72">
        <w:rPr>
          <w:bCs/>
          <w:lang w:val="ru-RU"/>
        </w:rPr>
        <w:t>Исполнителя на объектах Компании</w:t>
      </w:r>
      <w:r w:rsidRPr="00E71E72">
        <w:rPr>
          <w:bCs/>
          <w:lang w:val="ru-RU"/>
        </w:rPr>
        <w:t xml:space="preserve"> спецо</w:t>
      </w:r>
      <w:r w:rsidR="00C231DB" w:rsidRPr="00E71E72">
        <w:rPr>
          <w:bCs/>
          <w:lang w:val="ru-RU"/>
        </w:rPr>
        <w:t>деждой с фирменной символикой Исполнителя</w:t>
      </w:r>
      <w:r w:rsidRPr="00E71E72">
        <w:rPr>
          <w:bCs/>
          <w:lang w:val="ru-RU"/>
        </w:rPr>
        <w:t xml:space="preserve"> и средствами индивидуальной защиты;</w:t>
      </w:r>
    </w:p>
    <w:p w14:paraId="0C5B1B92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участие в работе комиссий по приемке объектов в эксплуатацию, индивидуальном и комплексном опробовании оборудования, расследованию причин аварий, инцидентов и несчастных случаев на объ</w:t>
      </w:r>
      <w:r w:rsidR="00C231DB" w:rsidRPr="00E71E72">
        <w:rPr>
          <w:bCs/>
          <w:lang w:val="ru-RU"/>
        </w:rPr>
        <w:t>ектах нефтепроводной системы Компании</w:t>
      </w:r>
      <w:r w:rsidRPr="00E71E72">
        <w:rPr>
          <w:bCs/>
          <w:lang w:val="ru-RU"/>
        </w:rPr>
        <w:t>, где Исполнитель оказыва</w:t>
      </w:r>
      <w:r w:rsidR="00C231DB" w:rsidRPr="00E71E72">
        <w:rPr>
          <w:bCs/>
          <w:lang w:val="ru-RU"/>
        </w:rPr>
        <w:t>ет (оказыва</w:t>
      </w:r>
      <w:r w:rsidRPr="00E71E72">
        <w:rPr>
          <w:bCs/>
          <w:lang w:val="ru-RU"/>
        </w:rPr>
        <w:t>л</w:t>
      </w:r>
      <w:r w:rsidR="00C231DB" w:rsidRPr="00E71E72">
        <w:rPr>
          <w:bCs/>
          <w:lang w:val="ru-RU"/>
        </w:rPr>
        <w:t>)</w:t>
      </w:r>
      <w:r w:rsidRPr="00E71E72">
        <w:rPr>
          <w:bCs/>
          <w:lang w:val="ru-RU"/>
        </w:rPr>
        <w:t xml:space="preserve"> услуги;</w:t>
      </w:r>
    </w:p>
    <w:p w14:paraId="1E3D5CD9" w14:textId="77777777" w:rsidR="00FA76B7" w:rsidRPr="00E71E72" w:rsidRDefault="00C231DB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обеспечение наличия</w:t>
      </w:r>
      <w:r w:rsidR="00FA76B7" w:rsidRPr="00E71E72">
        <w:rPr>
          <w:bCs/>
          <w:lang w:val="ru-RU"/>
        </w:rPr>
        <w:t xml:space="preserve"> на месте производства р</w:t>
      </w:r>
      <w:r w:rsidRPr="00E71E72">
        <w:rPr>
          <w:bCs/>
          <w:lang w:val="ru-RU"/>
        </w:rPr>
        <w:t>абот актуальной базы нормативно-</w:t>
      </w:r>
      <w:r w:rsidR="00FA76B7" w:rsidRPr="00E71E72">
        <w:rPr>
          <w:bCs/>
          <w:lang w:val="ru-RU"/>
        </w:rPr>
        <w:t>технической документации, учитывающей все виды и сложность работ;</w:t>
      </w:r>
    </w:p>
    <w:p w14:paraId="331FBC23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участие в аудитах по требованию Компании и в других комиссионных обследованиях, комиссиях, совещаниях и т.д.;</w:t>
      </w:r>
    </w:p>
    <w:p w14:paraId="6381533E" w14:textId="77777777" w:rsidR="00FA76B7" w:rsidRPr="00E71E72" w:rsidRDefault="00FA76B7" w:rsidP="00332F16">
      <w:pPr>
        <w:pStyle w:val="ListParagraph"/>
        <w:numPr>
          <w:ilvl w:val="1"/>
          <w:numId w:val="21"/>
        </w:numPr>
        <w:shd w:val="clear" w:color="auto" w:fill="FFFFFF"/>
        <w:suppressAutoHyphens/>
        <w:ind w:left="709"/>
        <w:jc w:val="both"/>
        <w:rPr>
          <w:bCs/>
          <w:lang w:val="ru-RU"/>
        </w:rPr>
      </w:pPr>
      <w:r w:rsidRPr="00E71E72">
        <w:rPr>
          <w:bCs/>
          <w:lang w:val="ru-RU"/>
        </w:rPr>
        <w:t>подтв</w:t>
      </w:r>
      <w:r w:rsidR="00C231DB" w:rsidRPr="00E71E72">
        <w:rPr>
          <w:bCs/>
          <w:lang w:val="ru-RU"/>
        </w:rPr>
        <w:t>ерждение подписью специалиста Исполнителя</w:t>
      </w:r>
      <w:r w:rsidRPr="00E71E72">
        <w:rPr>
          <w:bCs/>
          <w:lang w:val="ru-RU"/>
        </w:rPr>
        <w:t xml:space="preserve"> и личным штампом документы, в которых, действующим</w:t>
      </w:r>
      <w:r w:rsidR="00423185" w:rsidRPr="00E71E72">
        <w:rPr>
          <w:lang w:val="ru-RU"/>
        </w:rPr>
        <w:t xml:space="preserve"> законодательством РК</w:t>
      </w:r>
      <w:r w:rsidRPr="00E71E72">
        <w:rPr>
          <w:lang w:val="ru-RU"/>
        </w:rPr>
        <w:t xml:space="preserve">, </w:t>
      </w:r>
      <w:r w:rsidRPr="00E71E72">
        <w:rPr>
          <w:bCs/>
          <w:lang w:val="ru-RU"/>
        </w:rPr>
        <w:t>нормативной документацией</w:t>
      </w:r>
      <w:r w:rsidR="00423185" w:rsidRPr="00E71E72">
        <w:rPr>
          <w:lang w:val="ru-RU"/>
        </w:rPr>
        <w:t xml:space="preserve"> РК</w:t>
      </w:r>
      <w:r w:rsidRPr="00E71E72">
        <w:rPr>
          <w:lang w:val="ru-RU"/>
        </w:rPr>
        <w:t xml:space="preserve"> и процедурами Компании </w:t>
      </w:r>
      <w:r w:rsidRPr="00E71E72">
        <w:rPr>
          <w:bCs/>
          <w:lang w:val="ru-RU"/>
        </w:rPr>
        <w:t>предусмотрено участие</w:t>
      </w:r>
      <w:r w:rsidR="00C231DB" w:rsidRPr="00E71E72">
        <w:rPr>
          <w:bCs/>
          <w:lang w:val="ru-RU"/>
        </w:rPr>
        <w:t xml:space="preserve"> Исполнителя</w:t>
      </w:r>
      <w:r w:rsidRPr="00E71E72">
        <w:rPr>
          <w:bCs/>
          <w:lang w:val="ru-RU"/>
        </w:rPr>
        <w:t>;</w:t>
      </w:r>
    </w:p>
    <w:p w14:paraId="73636B21" w14:textId="77777777" w:rsidR="00C231DB" w:rsidRPr="00E71E72" w:rsidRDefault="00C231DB" w:rsidP="00332F16">
      <w:pPr>
        <w:pStyle w:val="ListParagraph"/>
        <w:numPr>
          <w:ilvl w:val="0"/>
          <w:numId w:val="20"/>
        </w:numPr>
        <w:suppressAutoHyphens/>
        <w:ind w:left="709"/>
        <w:jc w:val="both"/>
        <w:rPr>
          <w:lang w:val="ru-RU"/>
        </w:rPr>
      </w:pPr>
      <w:r w:rsidRPr="00E71E72">
        <w:rPr>
          <w:lang w:val="ru-RU"/>
        </w:rPr>
        <w:t>уведомление Компании о любой потенциальной причине задержки работ, простоев или иных задержек, которые могут стать причиной претензии со стороны подрядчика по строительству.</w:t>
      </w:r>
    </w:p>
    <w:p w14:paraId="4811C99F" w14:textId="77777777" w:rsidR="00FA76B7" w:rsidRPr="00E71E72" w:rsidRDefault="00FA76B7" w:rsidP="00332F16">
      <w:pPr>
        <w:pStyle w:val="ListParagraph"/>
        <w:numPr>
          <w:ilvl w:val="0"/>
          <w:numId w:val="20"/>
        </w:numPr>
        <w:suppressAutoHyphens/>
        <w:ind w:left="709"/>
        <w:jc w:val="both"/>
        <w:rPr>
          <w:lang w:val="ru-RU"/>
        </w:rPr>
      </w:pPr>
      <w:r w:rsidRPr="00E71E72">
        <w:rPr>
          <w:lang w:val="ru-RU"/>
        </w:rPr>
        <w:t>взаимодействие с авторским надзором в части уточнения проектных решений;</w:t>
      </w:r>
    </w:p>
    <w:p w14:paraId="6D70C3AF" w14:textId="77777777" w:rsidR="00FF516D" w:rsidRPr="00E71E72" w:rsidRDefault="00FA76B7" w:rsidP="00332F16">
      <w:pPr>
        <w:pStyle w:val="ListParagraph"/>
        <w:numPr>
          <w:ilvl w:val="0"/>
          <w:numId w:val="20"/>
        </w:numPr>
        <w:suppressAutoHyphens/>
        <w:ind w:left="709"/>
        <w:jc w:val="both"/>
        <w:rPr>
          <w:lang w:val="ru-RU"/>
        </w:rPr>
      </w:pPr>
      <w:r w:rsidRPr="00E71E72">
        <w:rPr>
          <w:lang w:val="ru-RU"/>
        </w:rPr>
        <w:t>подтверждение соответствия выполненных подрядчиком по строительству работ требованиям П</w:t>
      </w:r>
      <w:r w:rsidR="00423185" w:rsidRPr="00E71E72">
        <w:rPr>
          <w:lang w:val="ru-RU"/>
        </w:rPr>
        <w:t>Д, РД, нормативным документам РК</w:t>
      </w:r>
      <w:r w:rsidRPr="00E71E72">
        <w:rPr>
          <w:lang w:val="ru-RU"/>
        </w:rPr>
        <w:t xml:space="preserve"> и процедурам Компании.</w:t>
      </w:r>
    </w:p>
    <w:p w14:paraId="1A0FF222" w14:textId="77777777" w:rsidR="00CE46B9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обеспечение надзора за соблюдением подрядчиком (генеральным подрядчиком) требований организационно-технологических документов, определяющих технологический процесс производства строительно-монтажных работ;</w:t>
      </w:r>
      <w:r w:rsidR="00CE46B9" w:rsidRPr="00E71E72">
        <w:rPr>
          <w:lang w:val="ru-RU"/>
        </w:rPr>
        <w:t xml:space="preserve"> </w:t>
      </w:r>
    </w:p>
    <w:p w14:paraId="70C8C902" w14:textId="77777777" w:rsidR="00FF516D" w:rsidRPr="00E71E72" w:rsidRDefault="00CE46B9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проведение контроля соответствия состава и качества выполнения технологических операций, в том числе операционного контроля требованиям государственных нормативов;</w:t>
      </w:r>
    </w:p>
    <w:p w14:paraId="61D43694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Calibri" w:hAnsi="Calibri"/>
          <w:sz w:val="22"/>
          <w:szCs w:val="22"/>
          <w:lang w:val="ru-RU"/>
        </w:rPr>
      </w:pPr>
      <w:r w:rsidRPr="00E71E72">
        <w:rPr>
          <w:lang w:val="ru-RU"/>
        </w:rPr>
        <w:t>обеспечение надзора за соблюдением на объекте требований, установленных Законом Республики Казахстан;</w:t>
      </w:r>
    </w:p>
    <w:p w14:paraId="253EB87D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осуществление контроля за соблюдением календарного плана строительства и ввода объектов в эксплуатацию в нормативные сроки или сроки, определенные договором подряда;</w:t>
      </w:r>
    </w:p>
    <w:p w14:paraId="72385C63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проверка наличия на строящихся объектах государственных нормативов и исполнительной документации, поверенных средств измерений;</w:t>
      </w:r>
    </w:p>
    <w:p w14:paraId="773D3F04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совместно с автором проекта участие в приемке и передаче подрядчику геодезической разбивочной основы, а также контроль обеспечения ее сохранности подрядчиком до завершения строительства;</w:t>
      </w:r>
    </w:p>
    <w:p w14:paraId="03A782CE" w14:textId="77777777" w:rsidR="00FF516D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внесение предложений для решения указанных Компанией вопросов при выявлении несоответствий в проектно-сметной документации или при необходимости изменения проектных решений, замены материалов, изделий, конструкций, оборудования;</w:t>
      </w:r>
    </w:p>
    <w:p w14:paraId="4C51C02C" w14:textId="77777777" w:rsidR="00C45B6C" w:rsidRPr="00E71E72" w:rsidRDefault="00C45B6C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702908">
        <w:rPr>
          <w:lang w:val="ru-RU"/>
        </w:rPr>
        <w:t>контроль за проведени</w:t>
      </w:r>
      <w:r>
        <w:rPr>
          <w:lang w:val="ru-RU"/>
        </w:rPr>
        <w:t>е</w:t>
      </w:r>
      <w:r w:rsidRPr="00702908">
        <w:rPr>
          <w:lang w:val="ru-RU"/>
        </w:rPr>
        <w:t>м</w:t>
      </w:r>
      <w:r w:rsidRPr="0001489D">
        <w:rPr>
          <w:lang w:val="ru-RU"/>
        </w:rPr>
        <w:t xml:space="preserve"> подрядчиком индивидуальных испытаний смонтированного оборудования и инженерных сетей и надлежащее оформление их результатов</w:t>
      </w:r>
    </w:p>
    <w:p w14:paraId="77463FAF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участие в приемке оборудования после испытаний;</w:t>
      </w:r>
    </w:p>
    <w:p w14:paraId="5D060566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осуществление приемочного контроля, своевременная проверка объемов</w:t>
      </w:r>
      <w:r w:rsidR="007066DA">
        <w:rPr>
          <w:lang w:val="ru-RU"/>
        </w:rPr>
        <w:t>,</w:t>
      </w:r>
      <w:r w:rsidRPr="00E71E72">
        <w:rPr>
          <w:lang w:val="ru-RU"/>
        </w:rPr>
        <w:t xml:space="preserve"> выполненных подрядчиком строительно-монтажных работ и осуществление их приемки; произведение освидетельствования скрытых работ и промежуточной приемки ответственных конструкций с оформлением актов в установленной форме;</w:t>
      </w:r>
    </w:p>
    <w:p w14:paraId="4B09F864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внесение в журнал по техническому надзору замечаний и указаний по устранению выявленных дефектов и нарушений и контроль их выполнения;</w:t>
      </w:r>
    </w:p>
    <w:p w14:paraId="588AE21A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lastRenderedPageBreak/>
        <w:t>участие в проверках, осуществляемых авторским надзором, органом государственной архитектурно-строительной инспекции, контроль выполнения подрядчиком указаний, полученных при проверках, с отметкой в соответствующих журналах;</w:t>
      </w:r>
    </w:p>
    <w:p w14:paraId="6310EE1D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обеспечение проведения контроля за выполнением работ, которые оказывают влияние на безопасность объекта, контроль за выполнением которых не может быть проведен после выполнения других работ, а также за безопасностью строительных конструкций и участков сетей инженерно-технического обеспечения, если устранение выявленных в процессе проведения технического надзора недостатков невозможно без разборки или повреждения других строительных конструкций и участков сетей инженерно-технического обеспечения;</w:t>
      </w:r>
    </w:p>
    <w:p w14:paraId="1B8BB33E" w14:textId="77777777" w:rsidR="00FF516D" w:rsidRPr="00E71E72" w:rsidRDefault="007729F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способствование</w:t>
      </w:r>
      <w:r w:rsidR="00FF516D" w:rsidRPr="00E71E72">
        <w:rPr>
          <w:lang w:val="ru-RU"/>
        </w:rPr>
        <w:t xml:space="preserve"> своей деятельностью целевому и рациональному использованию средств </w:t>
      </w:r>
      <w:r w:rsidRPr="00E71E72">
        <w:rPr>
          <w:lang w:val="ru-RU"/>
        </w:rPr>
        <w:t>Компании, ведение полного и точного</w:t>
      </w:r>
      <w:r w:rsidR="00FF516D" w:rsidRPr="00E71E72">
        <w:rPr>
          <w:lang w:val="ru-RU"/>
        </w:rPr>
        <w:t xml:space="preserve"> учет</w:t>
      </w:r>
      <w:r w:rsidRPr="00E71E72">
        <w:rPr>
          <w:lang w:val="ru-RU"/>
        </w:rPr>
        <w:t>а</w:t>
      </w:r>
      <w:r w:rsidR="00FF516D" w:rsidRPr="00E71E72">
        <w:rPr>
          <w:lang w:val="ru-RU"/>
        </w:rPr>
        <w:t xml:space="preserve"> выполненных и оплаченных работ в накопительной ведомости;</w:t>
      </w:r>
    </w:p>
    <w:p w14:paraId="596809CB" w14:textId="77777777" w:rsidR="00FF516D" w:rsidRPr="00E71E72" w:rsidRDefault="007729F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требование</w:t>
      </w:r>
      <w:r w:rsidR="00FF516D" w:rsidRPr="00E71E72">
        <w:rPr>
          <w:lang w:val="ru-RU"/>
        </w:rPr>
        <w:t xml:space="preserve"> от подрядчика соблюдения надлежащих условий хранения материалов, изделий, конструкций и оборудования на строительной площадке, а также обеспечения сохранности выполненных работ, возведенных зданий и сооружений до их сдачи </w:t>
      </w:r>
      <w:r w:rsidRPr="00E71E72">
        <w:rPr>
          <w:lang w:val="ru-RU"/>
        </w:rPr>
        <w:t>Компании</w:t>
      </w:r>
      <w:r w:rsidR="00FF516D" w:rsidRPr="00E71E72">
        <w:rPr>
          <w:lang w:val="ru-RU"/>
        </w:rPr>
        <w:t>;</w:t>
      </w:r>
    </w:p>
    <w:p w14:paraId="074C9A66" w14:textId="77777777" w:rsidR="00FF516D" w:rsidRPr="00E71E72" w:rsidRDefault="007729F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рассмотрение претензий</w:t>
      </w:r>
      <w:r w:rsidR="00FF516D" w:rsidRPr="00E71E72">
        <w:rPr>
          <w:lang w:val="ru-RU"/>
        </w:rPr>
        <w:t xml:space="preserve"> подрядчика по вопросам обеспеченности строительства проектно-сметной документацией и ее качества, а также по вопросам ко</w:t>
      </w:r>
      <w:r w:rsidRPr="00E71E72">
        <w:rPr>
          <w:lang w:val="ru-RU"/>
        </w:rPr>
        <w:t>нтроля качества и приемки работ; принятие</w:t>
      </w:r>
      <w:r w:rsidR="00FF516D" w:rsidRPr="00E71E72">
        <w:rPr>
          <w:lang w:val="ru-RU"/>
        </w:rPr>
        <w:t xml:space="preserve"> по эт</w:t>
      </w:r>
      <w:r w:rsidRPr="00E71E72">
        <w:rPr>
          <w:lang w:val="ru-RU"/>
        </w:rPr>
        <w:t>им претензиям решения или внесение</w:t>
      </w:r>
      <w:r w:rsidR="00FF516D" w:rsidRPr="00E71E72">
        <w:rPr>
          <w:lang w:val="ru-RU"/>
        </w:rPr>
        <w:t xml:space="preserve"> свои</w:t>
      </w:r>
      <w:r w:rsidRPr="00E71E72">
        <w:rPr>
          <w:lang w:val="ru-RU"/>
        </w:rPr>
        <w:t>х предложений</w:t>
      </w:r>
      <w:r w:rsidR="00FF516D" w:rsidRPr="00E71E72">
        <w:rPr>
          <w:lang w:val="ru-RU"/>
        </w:rPr>
        <w:t xml:space="preserve"> для принятия решения </w:t>
      </w:r>
      <w:r w:rsidRPr="00E71E72">
        <w:rPr>
          <w:lang w:val="ru-RU"/>
        </w:rPr>
        <w:t>Компанией</w:t>
      </w:r>
      <w:r w:rsidR="00FF516D" w:rsidRPr="00E71E72">
        <w:rPr>
          <w:lang w:val="ru-RU"/>
        </w:rPr>
        <w:t>;</w:t>
      </w:r>
    </w:p>
    <w:p w14:paraId="20CBF2E1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в пе</w:t>
      </w:r>
      <w:r w:rsidR="007729F7" w:rsidRPr="00E71E72">
        <w:rPr>
          <w:lang w:val="ru-RU"/>
        </w:rPr>
        <w:t>риод строительства установка</w:t>
      </w:r>
      <w:r w:rsidRPr="00E71E72">
        <w:rPr>
          <w:lang w:val="ru-RU"/>
        </w:rPr>
        <w:t xml:space="preserve"> совмест</w:t>
      </w:r>
      <w:r w:rsidR="007729F7" w:rsidRPr="00E71E72">
        <w:rPr>
          <w:lang w:val="ru-RU"/>
        </w:rPr>
        <w:t>но с подрядчиком предусмотренных</w:t>
      </w:r>
      <w:r w:rsidRPr="00E71E72">
        <w:rPr>
          <w:lang w:val="ru-RU"/>
        </w:rPr>
        <w:t xml:space="preserve"> проектом наб</w:t>
      </w:r>
      <w:r w:rsidR="007729F7" w:rsidRPr="00E71E72">
        <w:rPr>
          <w:lang w:val="ru-RU"/>
        </w:rPr>
        <w:t>людений</w:t>
      </w:r>
      <w:r w:rsidRPr="00E71E72">
        <w:rPr>
          <w:lang w:val="ru-RU"/>
        </w:rPr>
        <w:t xml:space="preserve"> за посадками ответственных</w:t>
      </w:r>
      <w:r w:rsidR="007729F7" w:rsidRPr="00E71E72">
        <w:rPr>
          <w:lang w:val="ru-RU"/>
        </w:rPr>
        <w:t xml:space="preserve"> зданий и сооружений и оформление результатов</w:t>
      </w:r>
      <w:r w:rsidRPr="00E71E72">
        <w:rPr>
          <w:lang w:val="ru-RU"/>
        </w:rPr>
        <w:t xml:space="preserve"> наблюдений соответствующей документацией;</w:t>
      </w:r>
    </w:p>
    <w:p w14:paraId="4B316194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 xml:space="preserve">при приемке выполненных по договору строительного подряда работ, а также при подготовке к приемке </w:t>
      </w:r>
      <w:r w:rsidR="007729F7" w:rsidRPr="00E71E72">
        <w:rPr>
          <w:lang w:val="ru-RU"/>
        </w:rPr>
        <w:t>в эксплуатацию объекта проверка действительной готовности</w:t>
      </w:r>
      <w:r w:rsidRPr="00E71E72">
        <w:rPr>
          <w:lang w:val="ru-RU"/>
        </w:rPr>
        <w:t xml:space="preserve"> каждого вида работ, конструкций, оборудо</w:t>
      </w:r>
      <w:r w:rsidR="007729F7" w:rsidRPr="00E71E72">
        <w:rPr>
          <w:lang w:val="ru-RU"/>
        </w:rPr>
        <w:t>вания и объекта в целом, наличия</w:t>
      </w:r>
      <w:r w:rsidRPr="00E71E72">
        <w:rPr>
          <w:lang w:val="ru-RU"/>
        </w:rPr>
        <w:t xml:space="preserve"> надлежаще оформленной испо</w:t>
      </w:r>
      <w:r w:rsidR="007729F7" w:rsidRPr="00E71E72">
        <w:rPr>
          <w:lang w:val="ru-RU"/>
        </w:rPr>
        <w:t>лнительной документации; сверка наличия</w:t>
      </w:r>
      <w:r w:rsidRPr="00E71E72">
        <w:rPr>
          <w:lang w:val="ru-RU"/>
        </w:rPr>
        <w:t xml:space="preserve"> смонтированного и установленного оборудования, внесенного в перечни к актам приемки, с фактическим наличием на сдаваемом объекте;</w:t>
      </w:r>
    </w:p>
    <w:p w14:paraId="448758D0" w14:textId="319AE587" w:rsidR="00A96DFD" w:rsidRPr="00A96DFD" w:rsidRDefault="00A96DF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A96DFD">
        <w:rPr>
          <w:lang w:val="ru-RU"/>
        </w:rPr>
        <w:t>подтверждение готовности объекта к сдаче в эксплуатацию, выдача заключений о качестве строительно-монтажных работ, по форме</w:t>
      </w:r>
      <w:r>
        <w:rPr>
          <w:lang w:val="ru-RU"/>
        </w:rPr>
        <w:t>,</w:t>
      </w:r>
      <w:r w:rsidRPr="00A96DFD">
        <w:rPr>
          <w:lang w:val="ru-RU"/>
        </w:rPr>
        <w:t xml:space="preserve"> утвержденной действующим нормативным правовым актом РК;</w:t>
      </w:r>
    </w:p>
    <w:p w14:paraId="05E55005" w14:textId="0E8CA44A" w:rsidR="00FF516D" w:rsidRPr="00E71E72" w:rsidRDefault="007729F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внесение предложений</w:t>
      </w:r>
      <w:r w:rsidR="00FF516D" w:rsidRPr="00E71E72">
        <w:rPr>
          <w:lang w:val="ru-RU"/>
        </w:rPr>
        <w:t xml:space="preserve"> </w:t>
      </w:r>
      <w:r w:rsidRPr="00E71E72">
        <w:rPr>
          <w:lang w:val="ru-RU"/>
        </w:rPr>
        <w:t>Компании</w:t>
      </w:r>
      <w:r w:rsidR="00FF516D" w:rsidRPr="00E71E72">
        <w:rPr>
          <w:lang w:val="ru-RU"/>
        </w:rPr>
        <w:t xml:space="preserve"> о внедрении прогрессивных методов производства работ, новых материалов и технологий, обеспечивающих повышение качества, снижение стоимости и сокращение сроков строительства;</w:t>
      </w:r>
    </w:p>
    <w:p w14:paraId="493B8F21" w14:textId="77777777" w:rsidR="00FF516D" w:rsidRPr="00E71E72" w:rsidRDefault="007729F7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осуществление регулярного и надлежащего ведения</w:t>
      </w:r>
      <w:r w:rsidR="00FF516D" w:rsidRPr="00E71E72">
        <w:rPr>
          <w:lang w:val="ru-RU"/>
        </w:rPr>
        <w:t xml:space="preserve"> журнала технического надзора;</w:t>
      </w:r>
    </w:p>
    <w:p w14:paraId="0CEED17D" w14:textId="77777777" w:rsidR="00FF516D" w:rsidRPr="00E71E72" w:rsidRDefault="00FF516D" w:rsidP="00332F16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>пре</w:t>
      </w:r>
      <w:r w:rsidR="007729F7" w:rsidRPr="00E71E72">
        <w:rPr>
          <w:lang w:val="ru-RU"/>
        </w:rPr>
        <w:t>дставление</w:t>
      </w:r>
      <w:r w:rsidRPr="00E71E72">
        <w:rPr>
          <w:lang w:val="ru-RU"/>
        </w:rPr>
        <w:t xml:space="preserve"> на ежемесячной основе в орган государственного архитектурно-строительного контроля и надзора отчет</w:t>
      </w:r>
      <w:r w:rsidR="007729F7" w:rsidRPr="00E71E72">
        <w:rPr>
          <w:lang w:val="ru-RU"/>
        </w:rPr>
        <w:t>а</w:t>
      </w:r>
      <w:r w:rsidRPr="00E71E72">
        <w:rPr>
          <w:lang w:val="ru-RU"/>
        </w:rPr>
        <w:t xml:space="preserve"> о состоянии и ходе строительства объекта;</w:t>
      </w:r>
    </w:p>
    <w:p w14:paraId="6766BD96" w14:textId="77777777" w:rsidR="00A96DFD" w:rsidRDefault="00FF516D" w:rsidP="00A96DFD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E71E72">
        <w:rPr>
          <w:lang w:val="ru-RU"/>
        </w:rPr>
        <w:t xml:space="preserve">в случае неисполнения или ненадлежащего исполнения подрядчиком (генеральным подрядчиком) указания довести до сведения </w:t>
      </w:r>
      <w:r w:rsidR="007729F7" w:rsidRPr="00E71E72">
        <w:rPr>
          <w:lang w:val="ru-RU"/>
        </w:rPr>
        <w:t>Компании</w:t>
      </w:r>
      <w:r w:rsidRPr="00E71E72">
        <w:rPr>
          <w:lang w:val="ru-RU"/>
        </w:rPr>
        <w:t xml:space="preserve"> об этом, а также информировать соответствующее подразделение органа государственного архитектурно-с</w:t>
      </w:r>
      <w:r w:rsidR="00A96DFD">
        <w:rPr>
          <w:lang w:val="ru-RU"/>
        </w:rPr>
        <w:t>троительного контроля и надзора;</w:t>
      </w:r>
    </w:p>
    <w:p w14:paraId="034B5995" w14:textId="068AF848" w:rsidR="00A96DFD" w:rsidRPr="0056036D" w:rsidRDefault="00A96DFD" w:rsidP="00A96DFD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lang w:val="ru-RU"/>
        </w:rPr>
      </w:pPr>
      <w:r w:rsidRPr="0056036D">
        <w:rPr>
          <w:rStyle w:val="pt-a0-000003"/>
          <w:color w:val="000000"/>
          <w:lang w:val="ru-RU"/>
        </w:rPr>
        <w:t>внедрение, организация и обеспечение электронного взаимодействия</w:t>
      </w:r>
      <w:r w:rsidRPr="0056036D">
        <w:rPr>
          <w:lang w:val="ru-RU"/>
        </w:rPr>
        <w:t>, с фиксирование результатов технического надзора в информационной модели электронного взаимодействия;</w:t>
      </w:r>
    </w:p>
    <w:p w14:paraId="07136160" w14:textId="65BC490D" w:rsidR="00A96DFD" w:rsidRPr="0056036D" w:rsidRDefault="00A96DFD" w:rsidP="00A96DFD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Style w:val="pt-a0-000003"/>
          <w:lang w:val="ru-RU"/>
        </w:rPr>
      </w:pPr>
      <w:r w:rsidRPr="0056036D">
        <w:rPr>
          <w:lang w:val="ru-RU"/>
        </w:rPr>
        <w:t>применение средств автоматизированного контроля и мониторинга, в том числе технологии аэромониторинга</w:t>
      </w:r>
      <w:r w:rsidRPr="0056036D">
        <w:rPr>
          <w:rStyle w:val="pt-a0-000003"/>
          <w:color w:val="000000"/>
          <w:lang w:val="ru-RU"/>
        </w:rPr>
        <w:t>.</w:t>
      </w:r>
    </w:p>
    <w:p w14:paraId="12089C4A" w14:textId="77777777" w:rsidR="00A96DFD" w:rsidRPr="00E71E72" w:rsidRDefault="00A96DFD" w:rsidP="00A96DFD">
      <w:pPr>
        <w:pStyle w:val="ListParagraph"/>
        <w:suppressAutoHyphens/>
        <w:contextualSpacing w:val="0"/>
        <w:jc w:val="both"/>
        <w:rPr>
          <w:lang w:val="ru-RU"/>
        </w:rPr>
      </w:pPr>
    </w:p>
    <w:p w14:paraId="06D3E41B" w14:textId="77777777" w:rsidR="00EF407C" w:rsidRPr="00E71E72" w:rsidRDefault="00EF407C" w:rsidP="00332F16">
      <w:pPr>
        <w:pStyle w:val="ListParagraph"/>
        <w:suppressAutoHyphens/>
        <w:ind w:left="792"/>
        <w:rPr>
          <w:lang w:val="ru-RU"/>
        </w:rPr>
      </w:pPr>
    </w:p>
    <w:p w14:paraId="09E2983C" w14:textId="77777777" w:rsidR="00EF407C" w:rsidRPr="00E71E72" w:rsidRDefault="00BF387C" w:rsidP="00332F16">
      <w:pPr>
        <w:pStyle w:val="ListParagraph"/>
        <w:numPr>
          <w:ilvl w:val="0"/>
          <w:numId w:val="8"/>
        </w:numPr>
        <w:suppressAutoHyphens/>
        <w:rPr>
          <w:lang w:val="ru-RU"/>
        </w:rPr>
      </w:pPr>
      <w:r w:rsidRPr="00E71E72">
        <w:rPr>
          <w:b/>
          <w:lang w:val="ru-RU"/>
        </w:rPr>
        <w:t>УСЛОВИЯ ПРИВЛЕЧЕНИЯ ПЕРСОНАЛА ИСПОЛНИТЕЛЯ</w:t>
      </w:r>
      <w:r w:rsidR="00D97D85" w:rsidRPr="00E71E72">
        <w:rPr>
          <w:b/>
          <w:lang w:val="ru-RU"/>
        </w:rPr>
        <w:t xml:space="preserve"> И ЗАВЕРЕНИЯ ИСПОЛНИТЕЛЯ</w:t>
      </w:r>
    </w:p>
    <w:p w14:paraId="54F6E0A8" w14:textId="77777777" w:rsidR="00B514D0" w:rsidRPr="00E71E72" w:rsidRDefault="00B514D0" w:rsidP="00332F16">
      <w:pPr>
        <w:pStyle w:val="ListParagraph"/>
        <w:suppressAutoHyphens/>
        <w:ind w:left="360"/>
        <w:rPr>
          <w:lang w:val="ru-RU"/>
        </w:rPr>
      </w:pPr>
    </w:p>
    <w:p w14:paraId="25E30BA7" w14:textId="7BF4BDB8" w:rsidR="00B05500" w:rsidRPr="00E71E72" w:rsidRDefault="009503DC" w:rsidP="00332F16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E71E72">
        <w:rPr>
          <w:lang w:val="ru-RU"/>
        </w:rPr>
        <w:t xml:space="preserve"> Исполнитель подтверждает наличие</w:t>
      </w:r>
      <w:r w:rsidRPr="00E71E72">
        <w:t> </w:t>
      </w:r>
      <w:r w:rsidRPr="00E71E72">
        <w:rPr>
          <w:lang w:val="ru-RU"/>
        </w:rPr>
        <w:t xml:space="preserve">специалистов требуемой квалификации, автотранспорта, приборной оснащенности, наличие актуальной базы нормативно-технической документации, учитывающей все виды и сложность работ, необходимых для выполнения объема Услуг по Договору. </w:t>
      </w:r>
    </w:p>
    <w:p w14:paraId="26E54492" w14:textId="041C81AF" w:rsidR="003D1F2D" w:rsidRDefault="003D1F2D" w:rsidP="00502531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B05500">
        <w:rPr>
          <w:lang w:val="ru-RU"/>
        </w:rPr>
        <w:t xml:space="preserve">Исполнитель </w:t>
      </w:r>
      <w:r w:rsidR="00B05500">
        <w:rPr>
          <w:lang w:val="ru-RU"/>
        </w:rPr>
        <w:t xml:space="preserve">имеет в штате </w:t>
      </w:r>
      <w:r w:rsidR="00B05500" w:rsidRPr="002277B3">
        <w:rPr>
          <w:lang w:val="ru-RU"/>
        </w:rPr>
        <w:t xml:space="preserve">персонал, </w:t>
      </w:r>
      <w:r w:rsidR="00F650C1" w:rsidRPr="002277B3">
        <w:rPr>
          <w:bCs/>
          <w:lang w:val="ru-RU"/>
        </w:rPr>
        <w:t>сведения о которых внесены в национальный реестр аттестованных экспертов ГАСК, и в национальный реестр инженерно-технических работников eQurylys,</w:t>
      </w:r>
      <w:r w:rsidR="00F650C1" w:rsidRPr="002277B3"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  <w:r w:rsidR="00B05500" w:rsidRPr="002277B3">
        <w:rPr>
          <w:lang w:val="ru-RU"/>
        </w:rPr>
        <w:t>прошедший обучение и аттестацию в установленном порядке; имеющий необходимые разрешительные документы</w:t>
      </w:r>
      <w:r w:rsidR="00B05500">
        <w:rPr>
          <w:lang w:val="ru-RU"/>
        </w:rPr>
        <w:t xml:space="preserve">, требуемые в соответствии с законодательством Республики Казахстан и подтверждающие возможность оказания услуг по настоящему Договору.  </w:t>
      </w:r>
      <w:r w:rsidR="00666ED7" w:rsidRPr="00B05500">
        <w:rPr>
          <w:lang w:val="ru-RU"/>
        </w:rPr>
        <w:t xml:space="preserve"> </w:t>
      </w:r>
    </w:p>
    <w:p w14:paraId="12CC8AD3" w14:textId="77777777" w:rsidR="00F650C1" w:rsidRPr="002277B3" w:rsidRDefault="00F650C1" w:rsidP="00F650C1">
      <w:pPr>
        <w:pStyle w:val="ListParagraph"/>
        <w:tabs>
          <w:tab w:val="left" w:pos="0"/>
          <w:tab w:val="left" w:pos="459"/>
        </w:tabs>
        <w:ind w:left="426"/>
        <w:jc w:val="both"/>
        <w:rPr>
          <w:lang w:val="ru-RU"/>
        </w:rPr>
      </w:pPr>
      <w:r w:rsidRPr="002277B3">
        <w:rPr>
          <w:lang w:val="ru-RU"/>
        </w:rPr>
        <w:t>Исполнитель имеет в штате достаточное количество специалистов, которые могут привлекаться Компанией, минимальные требования к квалификации специалистов Исполнителя (но не ограничиваясь):</w:t>
      </w:r>
    </w:p>
    <w:p w14:paraId="63E8B27D" w14:textId="36902151" w:rsidR="00F650C1" w:rsidRPr="002277B3" w:rsidRDefault="00F650C1" w:rsidP="00F650C1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0"/>
          <w:szCs w:val="20"/>
        </w:rPr>
      </w:pPr>
      <w:r w:rsidRPr="002277B3">
        <w:rPr>
          <w:rFonts w:eastAsia="Times New Roman"/>
          <w:color w:val="auto"/>
          <w:sz w:val="20"/>
          <w:szCs w:val="20"/>
        </w:rPr>
        <w:t>Руководитель (менеджер проекта) технического надзора: высшее профессионально-техническое образование, стаж работы по организации, координации, обеспечению и контролю качества в части технического надзора не менее 10 (десяти) лет, сведения внесены в национальный реестр аттестованных экспертов ГАСК;</w:t>
      </w:r>
    </w:p>
    <w:p w14:paraId="0043635F" w14:textId="41C30437" w:rsidR="00EE23CC" w:rsidRPr="002277B3" w:rsidRDefault="00EE23CC" w:rsidP="00EE23CC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0"/>
          <w:szCs w:val="20"/>
        </w:rPr>
      </w:pPr>
      <w:r w:rsidRPr="002277B3">
        <w:rPr>
          <w:rFonts w:eastAsia="Times New Roman"/>
          <w:color w:val="auto"/>
          <w:sz w:val="20"/>
          <w:szCs w:val="20"/>
        </w:rPr>
        <w:t xml:space="preserve">Старший инспекторов (супервайзер) технического надзора: высшее профессионально-техническое образование, стаж работы по организации, координации, обеспечению и контролю качества в части технического надзора не менее 5 (пяти) лет, </w:t>
      </w:r>
    </w:p>
    <w:p w14:paraId="525AF6BE" w14:textId="443A4E61" w:rsidR="00F650C1" w:rsidRPr="002277B3" w:rsidRDefault="00EE23CC" w:rsidP="00EE23CC">
      <w:pPr>
        <w:pStyle w:val="Default"/>
        <w:numPr>
          <w:ilvl w:val="0"/>
          <w:numId w:val="29"/>
        </w:numPr>
        <w:jc w:val="both"/>
        <w:rPr>
          <w:rFonts w:eastAsia="Times New Roman"/>
          <w:color w:val="auto"/>
          <w:sz w:val="20"/>
          <w:szCs w:val="20"/>
        </w:rPr>
      </w:pPr>
      <w:r w:rsidRPr="002277B3">
        <w:rPr>
          <w:rFonts w:eastAsia="Times New Roman"/>
          <w:color w:val="auto"/>
          <w:sz w:val="20"/>
          <w:szCs w:val="20"/>
        </w:rPr>
        <w:lastRenderedPageBreak/>
        <w:t>Инспекторов (специалистов) технического надзора: высшее профессионально-техническое образование, стаж работы по проведению (осуществлению) технического надзора не менее 3 (трех) лет, сведения внесены в национальный реестр аттестованных экспертов ГАСК/</w:t>
      </w:r>
      <w:r w:rsidRPr="002277B3">
        <w:rPr>
          <w:rFonts w:eastAsia="Times New Roman"/>
          <w:bCs/>
          <w:sz w:val="20"/>
          <w:szCs w:val="20"/>
        </w:rPr>
        <w:t xml:space="preserve"> в национальный реестр инженерно-технических работников eQurylys.</w:t>
      </w:r>
    </w:p>
    <w:p w14:paraId="54A7CFAB" w14:textId="744B4928" w:rsidR="00F650C1" w:rsidRPr="00E71E72" w:rsidRDefault="00F650C1" w:rsidP="00F650C1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27FFD3A0" w14:textId="363A9E16" w:rsidR="00EE23CC" w:rsidRPr="005D5071" w:rsidRDefault="00EE23CC" w:rsidP="00EE23CC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2277B3">
        <w:rPr>
          <w:lang w:val="ru-RU"/>
        </w:rPr>
        <w:t>Привлекаемые к работе специалисты Исполнителя должны иметь все соответствующие аттестации, разрешения и допуски, требуемые в соответствии с применимым законодательством РК для оказания Услуг по Договору.</w:t>
      </w:r>
    </w:p>
    <w:p w14:paraId="4F82EFA4" w14:textId="77777777" w:rsidR="00B05500" w:rsidRDefault="00B05500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44845E52" w14:textId="04EB3CAA" w:rsidR="0006452E" w:rsidRPr="00E71E72" w:rsidRDefault="002B59B5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>
        <w:rPr>
          <w:lang w:val="ru-RU"/>
        </w:rPr>
        <w:t xml:space="preserve">В случае отдельного </w:t>
      </w:r>
      <w:r w:rsidR="00124067">
        <w:rPr>
          <w:lang w:val="ru-RU"/>
        </w:rPr>
        <w:t>обращения</w:t>
      </w:r>
      <w:r>
        <w:rPr>
          <w:lang w:val="ru-RU"/>
        </w:rPr>
        <w:t xml:space="preserve"> Компании </w:t>
      </w:r>
      <w:r w:rsidR="0006452E" w:rsidRPr="00E71E72">
        <w:rPr>
          <w:lang w:val="ru-RU"/>
        </w:rPr>
        <w:t>Исполнитель обязуется предоставлять «Отчет по управлению за соблюдением всех Казахстанских правовых и нормативных требований», включая мониторинг сроков действия, продления разрешений и лицензий, прохождение инспекций, ведение журналов производства работ. Данный отчет должен включать в себя схему всех связей по нормативно-правовым вопросам и расчет периодов времени, требуемых для продления, получения новых необходимых разрешений. Отчет должен содержать доказательства понимания и соблюдения требований контролирующих органов Республики Казахстан и ответственности Исполнителя за постоянное соблюдение требований казахстанских контролирующих органов на протяжении всего срока действия Договора.</w:t>
      </w:r>
    </w:p>
    <w:p w14:paraId="25233BFE" w14:textId="77777777" w:rsidR="009503DC" w:rsidRPr="00E71E72" w:rsidRDefault="009503DC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53C14EB2" w14:textId="5FC4A40D" w:rsidR="0006452E" w:rsidRPr="00A63158" w:rsidRDefault="00483529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 w:rsidRPr="00A63158">
        <w:rPr>
          <w:lang w:val="ru-RU"/>
        </w:rPr>
        <w:t>Исполнителю известно обо всех юридических требованиях, которые должны соблюдаться при оказании Услуг, и он обязуется оказывать Услуги в соответствии со всеми применимыми нормативно-правовыми актами государственных или иных компетентных органов власти,</w:t>
      </w:r>
      <w:r w:rsidR="0006452E" w:rsidRPr="00A63158">
        <w:rPr>
          <w:lang w:val="ru-RU"/>
        </w:rPr>
        <w:t xml:space="preserve"> равно как и другими их нормативно-правовыми требованиями и распоряжениями, действующими в настоящее время или вступающими в силу в процессе оказания Услуг, включая, в частности, относящиеся к коммерческой деятельности, налогообложению, окружающей среде, труду и т.д. Исполнитель несет ответственность за уплату штрафов и пни за несоблюдение таких требований, законов, других нормативно-правовых документов и распоряжений и освобождает Компанию и ее акционеров от ответственности за какие-либо обязательства, убытки, претензии, штрафы, пени и затраты любого рода в связи с таким неисполнением.</w:t>
      </w:r>
    </w:p>
    <w:p w14:paraId="39F4F12F" w14:textId="77777777" w:rsidR="0006452E" w:rsidRPr="00E71E72" w:rsidRDefault="0006452E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E71E72">
        <w:rPr>
          <w:lang w:val="ru-RU"/>
        </w:rPr>
        <w:t xml:space="preserve"> </w:t>
      </w:r>
    </w:p>
    <w:p w14:paraId="04D56ED8" w14:textId="77777777" w:rsidR="00483529" w:rsidRPr="00E71E72" w:rsidRDefault="00483529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E71E72">
        <w:rPr>
          <w:lang w:val="ru-RU"/>
        </w:rPr>
        <w:t xml:space="preserve"> </w:t>
      </w:r>
      <w:r w:rsidR="00255067" w:rsidRPr="00E71E72">
        <w:rPr>
          <w:lang w:val="ru-RU"/>
        </w:rPr>
        <w:t xml:space="preserve">Исполнитель обязуется ежемесячно предоставлять «Отчет о соблюдении требований местных, государственных и международных стандартов и регламентов в процессе оказания </w:t>
      </w:r>
      <w:r w:rsidR="00FB7B80">
        <w:rPr>
          <w:lang w:val="ru-RU"/>
        </w:rPr>
        <w:t>Услуг</w:t>
      </w:r>
      <w:r w:rsidR="00255067" w:rsidRPr="00E71E72">
        <w:rPr>
          <w:lang w:val="ru-RU"/>
        </w:rPr>
        <w:t xml:space="preserve">». Отчет должен содержать доказательства понимания и контроля соблюдения требований местных государственных и международных стандартов и регламентов, применяемых в процессе </w:t>
      </w:r>
      <w:r w:rsidR="00FB7B80">
        <w:rPr>
          <w:lang w:val="ru-RU"/>
        </w:rPr>
        <w:t>оказания Услуг</w:t>
      </w:r>
      <w:r w:rsidR="00255067" w:rsidRPr="00E71E72">
        <w:rPr>
          <w:lang w:val="ru-RU"/>
        </w:rPr>
        <w:t>, на протяжении всего срока действия Договора.</w:t>
      </w:r>
    </w:p>
    <w:p w14:paraId="03FC6CDC" w14:textId="246F91CD" w:rsidR="003B7894" w:rsidRPr="00E71E72" w:rsidRDefault="00483529" w:rsidP="00502531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E71E72">
        <w:rPr>
          <w:lang w:val="ru-RU"/>
        </w:rPr>
        <w:t xml:space="preserve"> </w:t>
      </w:r>
    </w:p>
    <w:p w14:paraId="76542FF1" w14:textId="1F5BAEF1" w:rsidR="0088574D" w:rsidRPr="00D03101" w:rsidRDefault="00D03101" w:rsidP="00D03101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A63158">
        <w:rPr>
          <w:lang w:val="ru-RU"/>
        </w:rPr>
        <w:t>Исполнитель имеет в штате достаточное количество экспертов технического надзора (на каждом объекте надзора не менее одного эксперта ТН требуемого уровня ответственности по видам реализуемых работ), имеющих соответствующий аттестат на право осуществления инжиниринговых услуг в сфере архитектурной, градостроительной и строительной деятельности, включенных в реестр, привлекаемых в целях</w:t>
      </w:r>
      <w:r w:rsidR="0088574D" w:rsidRPr="00A63158">
        <w:rPr>
          <w:lang w:val="ru-RU"/>
        </w:rPr>
        <w:t>:</w:t>
      </w:r>
    </w:p>
    <w:p w14:paraId="16C01CB6" w14:textId="2FE4948C" w:rsidR="0088574D" w:rsidRPr="00A63158" w:rsidRDefault="00D03101" w:rsidP="0088574D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A63158">
        <w:rPr>
          <w:lang w:val="ru-RU"/>
        </w:rPr>
        <w:t xml:space="preserve">1). </w:t>
      </w:r>
      <w:r w:rsidR="0088574D" w:rsidRPr="00A63158">
        <w:rPr>
          <w:lang w:val="ru-RU"/>
        </w:rPr>
        <w:t xml:space="preserve">Оперативного планирования, координации, организации и проведения технического надзора в процессе строительства, реконструкции, капитального ремонта объекта капитального строительства и сноса объекта капитального строительства; </w:t>
      </w:r>
      <w:bookmarkStart w:id="0" w:name="P1433"/>
      <w:bookmarkEnd w:id="0"/>
    </w:p>
    <w:p w14:paraId="3426B2D4" w14:textId="77777777" w:rsidR="00D03101" w:rsidRPr="00A63158" w:rsidRDefault="00D03101" w:rsidP="0088574D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631A406A" w14:textId="77777777" w:rsidR="0088574D" w:rsidRPr="00A63158" w:rsidRDefault="0088574D" w:rsidP="0088574D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A63158">
        <w:rPr>
          <w:lang w:val="ru-RU"/>
        </w:rPr>
        <w:t>2). Приемки законченных видов и отдельных этапов работ по строительству, реконструкции, капитальному ремонту, сносу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документов:</w:t>
      </w:r>
    </w:p>
    <w:p w14:paraId="01261B99" w14:textId="77777777" w:rsidR="0088574D" w:rsidRPr="00A63158" w:rsidRDefault="0088574D" w:rsidP="0088574D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bookmarkStart w:id="1" w:name="P1437"/>
      <w:bookmarkEnd w:id="1"/>
      <w:r w:rsidRPr="00A63158">
        <w:rPr>
          <w:lang w:val="ru-RU"/>
        </w:rPr>
        <w:t>а) акта приемки объекта капитального строительства;</w:t>
      </w:r>
      <w:bookmarkStart w:id="2" w:name="P1439"/>
      <w:bookmarkEnd w:id="2"/>
    </w:p>
    <w:p w14:paraId="2DFD5E14" w14:textId="77777777" w:rsidR="0088574D" w:rsidRPr="00A63158" w:rsidRDefault="0088574D" w:rsidP="0088574D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A63158">
        <w:rPr>
          <w:lang w:val="ru-RU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  <w:bookmarkStart w:id="3" w:name="P143B"/>
      <w:bookmarkEnd w:id="3"/>
    </w:p>
    <w:p w14:paraId="6C0EE028" w14:textId="1A2630B5" w:rsidR="0088574D" w:rsidRPr="0088574D" w:rsidRDefault="0088574D" w:rsidP="0088574D">
      <w:pPr>
        <w:pStyle w:val="ListParagraph"/>
        <w:tabs>
          <w:tab w:val="left" w:pos="459"/>
        </w:tabs>
        <w:suppressAutoHyphens/>
        <w:ind w:left="426"/>
        <w:jc w:val="both"/>
        <w:rPr>
          <w:color w:val="FF0000"/>
          <w:lang w:val="ru-RU"/>
        </w:rPr>
      </w:pPr>
      <w:r w:rsidRPr="00A63158">
        <w:rPr>
          <w:lang w:val="ru-RU"/>
        </w:rPr>
        <w:t xml:space="preserve">в) </w:t>
      </w:r>
      <w:r w:rsidR="00A63158" w:rsidRPr="00A63158">
        <w:rPr>
          <w:lang w:val="ru-RU"/>
        </w:rPr>
        <w:t>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11BA6166" w14:textId="77777777" w:rsidR="0088574D" w:rsidRPr="00A63158" w:rsidRDefault="0088574D" w:rsidP="00A63158">
      <w:pPr>
        <w:tabs>
          <w:tab w:val="left" w:pos="426"/>
        </w:tabs>
        <w:suppressAutoHyphens/>
        <w:jc w:val="both"/>
        <w:rPr>
          <w:lang w:val="ru-RU"/>
        </w:rPr>
      </w:pPr>
      <w:bookmarkStart w:id="4" w:name="P143D"/>
      <w:bookmarkEnd w:id="4"/>
      <w:r w:rsidRPr="00A63158">
        <w:rPr>
          <w:lang w:val="ru-RU"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наличии);</w:t>
      </w:r>
    </w:p>
    <w:p w14:paraId="2B57F186" w14:textId="77777777" w:rsidR="00A63158" w:rsidRDefault="0088574D" w:rsidP="00A63158">
      <w:pPr>
        <w:tabs>
          <w:tab w:val="left" w:pos="459"/>
        </w:tabs>
        <w:suppressAutoHyphens/>
        <w:jc w:val="both"/>
        <w:rPr>
          <w:lang w:val="ru-RU"/>
        </w:rPr>
      </w:pPr>
      <w:r w:rsidRPr="00A63158">
        <w:rPr>
          <w:lang w:val="ru-RU"/>
        </w:rPr>
        <w:t>д) акта приемки и освидетельствования геодезической разбивочной основы, акта разбивки осей на местности, акта освидетельствования скрытых работ, акта освидетельствования ответственных конструкций, акта освидетельствования участков сетей инженерно-технического обеспечения, соответствующих разделов общего журнала и специальных журналов работ (но не ограничиваясь).</w:t>
      </w:r>
    </w:p>
    <w:p w14:paraId="58622327" w14:textId="481374C8" w:rsidR="00EF407C" w:rsidRP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 w:rsidRPr="00A63158">
        <w:rPr>
          <w:lang w:val="ru-RU"/>
        </w:rPr>
        <w:t xml:space="preserve">В соответствии с Правилами оказания инжиниринговых услуг в сфере архитектурной, градостроительной и строительной деятельности, утвержденными Приказом МНЭ РК от 03.02.2015 г. № 71, Исполнитель представляет на согласование Компании организационную структуру, создаваемую им для оказания Услуг, </w:t>
      </w:r>
      <w:r w:rsidRPr="00A63158">
        <w:rPr>
          <w:lang w:val="ru-RU"/>
        </w:rPr>
        <w:lastRenderedPageBreak/>
        <w:t>в том числе кандидатуру Руководителя (Менеджера проекта), ответственного за обеспечение качества оказываемых по Договору Услуг. Данный сотрудник должен обладать подтвержденной квалификацией, соответствующей техническому руководителю, и опытом работы не менее 10 (десяти) лет в данной области.</w:t>
      </w:r>
    </w:p>
    <w:p w14:paraId="47EB7C57" w14:textId="13144805" w:rsidR="00EF407C" w:rsidRPr="00F80A82" w:rsidRDefault="00EE5A76" w:rsidP="00A63158">
      <w:pPr>
        <w:pStyle w:val="ListParagraph"/>
        <w:tabs>
          <w:tab w:val="left" w:pos="459"/>
        </w:tabs>
        <w:suppressAutoHyphens/>
        <w:ind w:left="360"/>
        <w:jc w:val="both"/>
        <w:rPr>
          <w:lang w:val="ru-RU"/>
        </w:rPr>
      </w:pPr>
      <w:r w:rsidRPr="00B05500">
        <w:rPr>
          <w:lang w:val="ru-RU"/>
        </w:rPr>
        <w:t xml:space="preserve">Исполнитель представляет Компании список экспертов, привлекаемых к оказанию Услуг по Договору. </w:t>
      </w:r>
      <w:r w:rsidR="00EF407C" w:rsidRPr="00F80A82">
        <w:rPr>
          <w:lang w:val="ru-RU"/>
        </w:rPr>
        <w:t>Исполнитель привлекает к оказанию Услуг по Договору специалистов исключительно при условии предварительного письменного утверждения их кандидатур Компанией путем подписания форм утверждения персонала (ФУП) по форме Дополнения №1 к Приложению №</w:t>
      </w:r>
      <w:r w:rsidR="00702908" w:rsidRPr="00F80A82">
        <w:rPr>
          <w:lang w:val="ru-RU"/>
        </w:rPr>
        <w:t>5</w:t>
      </w:r>
      <w:r w:rsidR="00EF407C" w:rsidRPr="00F80A82">
        <w:rPr>
          <w:lang w:val="ru-RU"/>
        </w:rPr>
        <w:t xml:space="preserve"> Договора и в </w:t>
      </w:r>
      <w:r w:rsidR="0021112E" w:rsidRPr="00F80A82">
        <w:rPr>
          <w:lang w:val="ru-RU"/>
        </w:rPr>
        <w:t>порядке, предусмотренном п.2.1.</w:t>
      </w:r>
      <w:r w:rsidR="0021112E" w:rsidRPr="00A63158">
        <w:rPr>
          <w:lang w:val="ru-RU"/>
        </w:rPr>
        <w:t>3</w:t>
      </w:r>
      <w:r w:rsidR="00EF407C" w:rsidRPr="00F80A82">
        <w:rPr>
          <w:lang w:val="ru-RU"/>
        </w:rPr>
        <w:t xml:space="preserve"> Договора. </w:t>
      </w:r>
    </w:p>
    <w:p w14:paraId="300DE209" w14:textId="77777777" w:rsidR="00EF407C" w:rsidRPr="00E71E72" w:rsidRDefault="00EF407C" w:rsidP="00A63158">
      <w:pPr>
        <w:pStyle w:val="ListParagraph"/>
        <w:tabs>
          <w:tab w:val="left" w:pos="459"/>
        </w:tabs>
        <w:suppressAutoHyphens/>
        <w:ind w:left="360"/>
        <w:jc w:val="both"/>
        <w:rPr>
          <w:lang w:val="ru-RU"/>
        </w:rPr>
      </w:pPr>
    </w:p>
    <w:p w14:paraId="1FA5313D" w14:textId="77777777" w:rsidR="00EF407C" w:rsidRPr="00E71E72" w:rsidRDefault="00EF407C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 w:rsidRPr="00E71E72">
        <w:rPr>
          <w:lang w:val="ru-RU"/>
        </w:rPr>
        <w:t xml:space="preserve">Исполнитель мобилизует персонал только после получения уведомления от Компании в форме Заявки. </w:t>
      </w:r>
    </w:p>
    <w:p w14:paraId="1F5EACF5" w14:textId="77777777" w:rsidR="00D97D85" w:rsidRPr="00E71E72" w:rsidRDefault="00D97D85" w:rsidP="00A63158">
      <w:pPr>
        <w:pStyle w:val="ListParagraph"/>
        <w:tabs>
          <w:tab w:val="left" w:pos="459"/>
        </w:tabs>
        <w:suppressAutoHyphens/>
        <w:ind w:left="360"/>
        <w:jc w:val="both"/>
        <w:rPr>
          <w:lang w:val="ru-RU"/>
        </w:rPr>
      </w:pPr>
    </w:p>
    <w:p w14:paraId="52401D47" w14:textId="77777777" w:rsidR="00A63158" w:rsidRDefault="00D97D85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 w:rsidRPr="00E71E72">
        <w:rPr>
          <w:lang w:val="ru-RU"/>
        </w:rPr>
        <w:t>Исполнитель выделяет квалифицированный и опытный персонал и иные ресурсы в достаточном количестве для осуществления услуг в соответствии с Заявками.</w:t>
      </w:r>
    </w:p>
    <w:p w14:paraId="34C9ECF6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7CAAC3C5" w14:textId="77777777" w:rsidR="00A63158" w:rsidRDefault="00D97D85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 w:rsidRPr="00A63158">
        <w:rPr>
          <w:lang w:val="ru-RU"/>
        </w:rPr>
        <w:t>Исполнитель планирует время нахождения на месте оказания Услуг для тщательного, повсеместного и надлежащего контроля выполнения работ и выполнения инспекционных мероприятий.</w:t>
      </w:r>
    </w:p>
    <w:p w14:paraId="518F86B5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1B2BDAC1" w14:textId="77777777" w:rsidR="00A63158" w:rsidRDefault="00D97D85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 w:rsidRPr="00A63158">
        <w:rPr>
          <w:lang w:val="ru-RU"/>
        </w:rPr>
        <w:t>Исполнитель взаимодействует с представителями подрядчика по строительству по всем вопросам, имеющим отношение к качеству работ.</w:t>
      </w:r>
    </w:p>
    <w:p w14:paraId="3A7155FD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6F54DE65" w14:textId="77777777" w:rsidR="00A63158" w:rsidRDefault="00D97D85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 w:rsidRPr="00A63158">
        <w:rPr>
          <w:lang w:val="ru-RU"/>
        </w:rPr>
        <w:t>Исполнитель сотрудничает с персоналом по контролю качества подрядчика по строительству в той степени, какая возможна без ущерба для выполнения независимой проверки работ.</w:t>
      </w:r>
    </w:p>
    <w:p w14:paraId="66516C56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68554A58" w14:textId="77777777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EF407C" w:rsidRPr="00A63158">
        <w:rPr>
          <w:lang w:val="ru-RU"/>
        </w:rPr>
        <w:t xml:space="preserve">Компания (Ответственный Компании за организацию </w:t>
      </w:r>
      <w:r w:rsidR="00C9182D" w:rsidRPr="00A63158">
        <w:rPr>
          <w:lang w:val="ru-RU"/>
        </w:rPr>
        <w:t>ТН</w:t>
      </w:r>
      <w:r w:rsidR="00EF407C" w:rsidRPr="00A63158">
        <w:rPr>
          <w:lang w:val="ru-RU"/>
        </w:rPr>
        <w:t xml:space="preserve">) вправе вносить изменения в порядок организации Услуг и отчетность путем направления обращений, замечаний, предложений в адрес Исполнителя (Ответственного Исполнителя за </w:t>
      </w:r>
      <w:r w:rsidR="00DA462F" w:rsidRPr="00A63158">
        <w:rPr>
          <w:lang w:val="ru-RU"/>
        </w:rPr>
        <w:t>организацию</w:t>
      </w:r>
      <w:r w:rsidR="00EF407C" w:rsidRPr="00A63158">
        <w:rPr>
          <w:lang w:val="ru-RU"/>
        </w:rPr>
        <w:t xml:space="preserve"> </w:t>
      </w:r>
      <w:r w:rsidR="00C9182D" w:rsidRPr="00A63158">
        <w:rPr>
          <w:lang w:val="ru-RU"/>
        </w:rPr>
        <w:t>ТН</w:t>
      </w:r>
      <w:r w:rsidR="00EF407C" w:rsidRPr="00A63158">
        <w:rPr>
          <w:lang w:val="ru-RU"/>
        </w:rPr>
        <w:t>).</w:t>
      </w:r>
    </w:p>
    <w:p w14:paraId="42CAC874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465EB6A4" w14:textId="20893D11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8F0EF6" w:rsidRPr="00A63158">
        <w:rPr>
          <w:lang w:val="ru-RU"/>
        </w:rPr>
        <w:t>Исполнитель обязуется заменять за свой счет (включая все связанные с этим затраты на мобилизацию/ демобилизацию) любой свой персонал, техническое средство или оборудование, применяемое для оказания Услуг, результаты деятельности которых, исключительно по усмотрению Компании, являются неудовлетворительными в том или ином отношении.</w:t>
      </w:r>
    </w:p>
    <w:p w14:paraId="0CFAE5A1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71F5C2C7" w14:textId="77777777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EF407C" w:rsidRPr="00A63158">
        <w:rPr>
          <w:lang w:val="ru-RU"/>
        </w:rPr>
        <w:t>В случае оказания специалистами Исполнителя Услуг ненадлежащего качества</w:t>
      </w:r>
      <w:r w:rsidR="008F0EF6" w:rsidRPr="00A63158">
        <w:rPr>
          <w:lang w:val="ru-RU"/>
        </w:rPr>
        <w:t>,</w:t>
      </w:r>
      <w:r w:rsidR="00EF407C" w:rsidRPr="00A63158">
        <w:rPr>
          <w:lang w:val="ru-RU"/>
        </w:rPr>
        <w:t xml:space="preserve"> либо совершения ими правонарушений, по письменному запросу Компании (Ответственного Компании за организацию </w:t>
      </w:r>
      <w:r w:rsidR="00C9182D" w:rsidRPr="00A63158">
        <w:rPr>
          <w:lang w:val="ru-RU"/>
        </w:rPr>
        <w:t>ТН</w:t>
      </w:r>
      <w:r w:rsidR="00EF407C" w:rsidRPr="00A63158">
        <w:rPr>
          <w:lang w:val="ru-RU"/>
        </w:rPr>
        <w:t>) Исполнитель обязан заменить данных специалистов на специалистов надлежащей квалификации без каких-либо дополнительных затрат для Компании. Замена производится в сроки, указанные Компанией. При этом Компания вправе в одностороннем порядке инициировать замену представителя И</w:t>
      </w:r>
      <w:r w:rsidR="00EB5E68" w:rsidRPr="00A63158">
        <w:rPr>
          <w:lang w:val="ru-RU"/>
        </w:rPr>
        <w:t>сполнителя, мобилизованного на О</w:t>
      </w:r>
      <w:r w:rsidR="00EF407C" w:rsidRPr="00A63158">
        <w:rPr>
          <w:lang w:val="ru-RU"/>
        </w:rPr>
        <w:t>бъект Компании.</w:t>
      </w:r>
    </w:p>
    <w:p w14:paraId="0A30F499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36827B66" w14:textId="77777777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205370" w:rsidRPr="00A63158">
        <w:rPr>
          <w:lang w:val="ru-RU"/>
        </w:rPr>
        <w:t xml:space="preserve">В случае </w:t>
      </w:r>
      <w:r w:rsidR="00423185" w:rsidRPr="00A63158">
        <w:rPr>
          <w:lang w:val="ru-RU"/>
        </w:rPr>
        <w:t>выявления надзорными органами РК</w:t>
      </w:r>
      <w:r w:rsidR="0088589D" w:rsidRPr="00A63158">
        <w:rPr>
          <w:lang w:val="ru-RU"/>
        </w:rPr>
        <w:t xml:space="preserve"> некачественного оказания Исполнителем Услуг по </w:t>
      </w:r>
      <w:r w:rsidR="007A67C7" w:rsidRPr="00A63158">
        <w:rPr>
          <w:lang w:val="ru-RU"/>
        </w:rPr>
        <w:t>техническому надзору</w:t>
      </w:r>
      <w:r w:rsidR="0088589D" w:rsidRPr="00A63158">
        <w:rPr>
          <w:lang w:val="ru-RU"/>
        </w:rPr>
        <w:t xml:space="preserve">, Исполнитель обязуется своими силами и за свой счет выполнить мероприятия по устранению замечаний в </w:t>
      </w:r>
      <w:r w:rsidR="007A0B61" w:rsidRPr="00A63158">
        <w:rPr>
          <w:lang w:val="ru-RU"/>
        </w:rPr>
        <w:t xml:space="preserve">установленный </w:t>
      </w:r>
      <w:r w:rsidR="0088589D" w:rsidRPr="00A63158">
        <w:rPr>
          <w:lang w:val="ru-RU"/>
        </w:rPr>
        <w:t xml:space="preserve">Компанией срок. </w:t>
      </w:r>
    </w:p>
    <w:p w14:paraId="3D510583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6A55A9C6" w14:textId="77777777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7A0B61" w:rsidRPr="00A63158">
        <w:rPr>
          <w:lang w:val="ru-RU"/>
        </w:rPr>
        <w:t>В случае обнаружения дефектов на объекте строительства в гарантийный период эксплуатации объекта строительства, установленный договором на строительство, Исполнитель обязуется по письменному требованию Компании за свой счет, в срок, согласованный Сторонами, оказать Услуги по строительному контролю за исправлением и устранением недостатков, изъянов и прочих дефектов, проводимых подрядчиком по строительству.</w:t>
      </w:r>
    </w:p>
    <w:p w14:paraId="7DD0303D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60E85D72" w14:textId="77777777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FA76B7" w:rsidRPr="00A63158">
        <w:rPr>
          <w:lang w:val="ru-RU"/>
        </w:rPr>
        <w:t>Исполнитель обеспечивает наличие инструмента, оборудования, материалов, устройств для испытаний, транспортных средств (включая техническое обслуживание и страхование), водителей (при необходимости), а также всех расходных позиций, необходимых для выполнения деятельности по контролю и мониторингу каждого вида работ подрядчиков по строительству с целью подтверждения качества работ/оборудования и соответствия требованиям П</w:t>
      </w:r>
      <w:r w:rsidR="00423185" w:rsidRPr="00A63158">
        <w:rPr>
          <w:lang w:val="ru-RU"/>
        </w:rPr>
        <w:t>Д, РД, нормативным документам РК</w:t>
      </w:r>
      <w:r w:rsidR="00FA76B7" w:rsidRPr="00A63158">
        <w:rPr>
          <w:lang w:val="ru-RU"/>
        </w:rPr>
        <w:t xml:space="preserve"> и процедурам Компании</w:t>
      </w:r>
      <w:r w:rsidR="00EF407C" w:rsidRPr="00A63158">
        <w:rPr>
          <w:lang w:val="ru-RU"/>
        </w:rPr>
        <w:t>.</w:t>
      </w:r>
    </w:p>
    <w:p w14:paraId="30E23A1D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58EBD345" w14:textId="77777777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4C5FC7" w:rsidRPr="00A63158">
        <w:rPr>
          <w:lang w:val="ru-RU"/>
        </w:rPr>
        <w:t>Исполнитель обеспечивает наличие всей необходимой оргтехники, включая персональные компьютеры, для всех специалистов, привлекаемых к оказанию Услуг по Договору, на протяжении всего срока действия Договора с целью обеспечения постоянного доступа к актуальной РД и нормативным документам, своевременной подготовки и оформления отчетной документации по Договору и выполнения иных задач в рамках оказания Услуг по Договору.</w:t>
      </w:r>
    </w:p>
    <w:p w14:paraId="6E96B9A5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3941DC06" w14:textId="77777777" w:rsid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BF387C" w:rsidRPr="00A63158">
        <w:rPr>
          <w:lang w:val="ru-RU"/>
        </w:rPr>
        <w:t>Компани</w:t>
      </w:r>
      <w:r w:rsidR="00DA462F" w:rsidRPr="00A63158">
        <w:rPr>
          <w:lang w:val="ru-RU"/>
        </w:rPr>
        <w:t>я</w:t>
      </w:r>
      <w:r w:rsidR="00BF387C" w:rsidRPr="00A63158">
        <w:rPr>
          <w:lang w:val="ru-RU"/>
        </w:rPr>
        <w:t xml:space="preserve"> не закупает и не предоставляет для оказания Услуг Исполнителем каких-либо инструментов или оборудования, за исключением случаев, когда в Договоре прямо оговорено иное или если Стороны в письменном виде не договорятся об </w:t>
      </w:r>
      <w:r w:rsidR="00766F3A" w:rsidRPr="00A63158">
        <w:rPr>
          <w:lang w:val="ru-RU"/>
        </w:rPr>
        <w:t>ином</w:t>
      </w:r>
      <w:r w:rsidR="00BF387C" w:rsidRPr="00A63158">
        <w:rPr>
          <w:lang w:val="ru-RU"/>
        </w:rPr>
        <w:t>.</w:t>
      </w:r>
    </w:p>
    <w:p w14:paraId="4E5DA1A9" w14:textId="77777777" w:rsidR="00A63158" w:rsidRPr="00A63158" w:rsidRDefault="00A63158" w:rsidP="00A63158">
      <w:pPr>
        <w:pStyle w:val="ListParagraph"/>
        <w:rPr>
          <w:lang w:val="ru-RU"/>
        </w:rPr>
      </w:pPr>
    </w:p>
    <w:p w14:paraId="61588F49" w14:textId="041B912D" w:rsidR="00EF407C" w:rsidRPr="00A63158" w:rsidRDefault="00A63158" w:rsidP="00A63158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EF407C" w:rsidRPr="00A63158">
        <w:rPr>
          <w:lang w:val="ru-RU"/>
        </w:rPr>
        <w:t>С целью оказания Услуг по Заявкам Компании и в зависимости от вида работ Исполнитель предоставляет соответствующее оборудование, измерительные инструменты и приборы</w:t>
      </w:r>
      <w:r w:rsidR="00F80A82" w:rsidRPr="00A63158">
        <w:rPr>
          <w:lang w:val="ru-RU"/>
        </w:rPr>
        <w:t>, при этом Исполнитель несет ответственность за наличие всех необходимых средств контроля для оказания Услуг по Заявке:</w:t>
      </w:r>
      <w:r w:rsidR="00EF407C" w:rsidRPr="00A63158">
        <w:rPr>
          <w:lang w:val="ru-RU"/>
        </w:rPr>
        <w:t xml:space="preserve"> </w:t>
      </w:r>
    </w:p>
    <w:p w14:paraId="08E6069A" w14:textId="77777777" w:rsidR="000F24A6" w:rsidRDefault="00F80A82" w:rsidP="000F24A6">
      <w:pPr>
        <w:tabs>
          <w:tab w:val="left" w:pos="459"/>
        </w:tabs>
        <w:suppressAutoHyphens/>
        <w:jc w:val="both"/>
        <w:rPr>
          <w:lang w:val="ru-RU"/>
        </w:rPr>
      </w:pPr>
      <w:r>
        <w:rPr>
          <w:szCs w:val="22"/>
          <w:lang w:val="ru-RU"/>
        </w:rPr>
        <w:t xml:space="preserve">Рекомендуемый состав комплектов приведен в Дополнении № 1 к настоящему Приложению. </w:t>
      </w:r>
    </w:p>
    <w:p w14:paraId="3070263A" w14:textId="77777777" w:rsidR="000F24A6" w:rsidRDefault="000F24A6" w:rsidP="000F24A6">
      <w:pPr>
        <w:tabs>
          <w:tab w:val="left" w:pos="459"/>
        </w:tabs>
        <w:suppressAutoHyphens/>
        <w:jc w:val="both"/>
        <w:rPr>
          <w:lang w:val="ru-RU"/>
        </w:rPr>
      </w:pPr>
    </w:p>
    <w:p w14:paraId="01C0C71B" w14:textId="764F6148" w:rsidR="000F24A6" w:rsidRDefault="000F24A6" w:rsidP="000F24A6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EF407C" w:rsidRPr="000F24A6">
        <w:rPr>
          <w:lang w:val="ru-RU"/>
        </w:rPr>
        <w:t>Исполнитель обеспечивает и применяет приборную оснащенность (оборудование и средства контроля) по свои</w:t>
      </w:r>
      <w:r w:rsidR="00766F3A" w:rsidRPr="000F24A6">
        <w:rPr>
          <w:lang w:val="ru-RU"/>
        </w:rPr>
        <w:t>м</w:t>
      </w:r>
      <w:r w:rsidR="00EF407C" w:rsidRPr="000F24A6">
        <w:rPr>
          <w:lang w:val="ru-RU"/>
        </w:rPr>
        <w:t xml:space="preserve"> техническим характеристикам не ниже, чем у лабораторий </w:t>
      </w:r>
      <w:r w:rsidR="00F80A82" w:rsidRPr="000F24A6">
        <w:rPr>
          <w:lang w:val="ru-RU"/>
        </w:rPr>
        <w:t xml:space="preserve">и служб </w:t>
      </w:r>
      <w:r w:rsidR="00EF407C" w:rsidRPr="000F24A6">
        <w:rPr>
          <w:lang w:val="ru-RU"/>
        </w:rPr>
        <w:t>контроля качества подрядчика по строительству.</w:t>
      </w:r>
    </w:p>
    <w:p w14:paraId="5E53ED95" w14:textId="77777777" w:rsidR="000F24A6" w:rsidRDefault="000F24A6" w:rsidP="000F24A6">
      <w:pPr>
        <w:pStyle w:val="ListParagraph"/>
        <w:tabs>
          <w:tab w:val="left" w:pos="459"/>
        </w:tabs>
        <w:suppressAutoHyphens/>
        <w:ind w:left="360"/>
        <w:jc w:val="both"/>
        <w:rPr>
          <w:lang w:val="ru-RU"/>
        </w:rPr>
      </w:pPr>
    </w:p>
    <w:p w14:paraId="28822322" w14:textId="77777777" w:rsidR="000F24A6" w:rsidRDefault="000F24A6" w:rsidP="000F24A6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C074F1" w:rsidRPr="000F24A6">
        <w:rPr>
          <w:lang w:val="ru-RU"/>
        </w:rPr>
        <w:t>Исполнитель имеет надлежащим образом аккредитованные испытательные лаборатории (центры), выполняющие работы по подтверждению соответствия в сфере государственного регулирования. Исполнитель обеспечивает наличие аттестованного оборудования, необходимого для проверки соответствия требованиям в зависимости от видов технических устройств, зданий и сооружений и (или) видов испытаний в рамках 10% дубль контроля.</w:t>
      </w:r>
    </w:p>
    <w:p w14:paraId="20F2F862" w14:textId="77777777" w:rsidR="000F24A6" w:rsidRPr="000F24A6" w:rsidRDefault="000F24A6" w:rsidP="000F24A6">
      <w:pPr>
        <w:pStyle w:val="ListParagraph"/>
        <w:rPr>
          <w:lang w:val="ru-RU"/>
        </w:rPr>
      </w:pPr>
    </w:p>
    <w:p w14:paraId="2F7BFBE3" w14:textId="77777777" w:rsidR="000F24A6" w:rsidRDefault="000F24A6" w:rsidP="000F24A6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DA5485" w:rsidRPr="000F24A6">
        <w:rPr>
          <w:lang w:val="ru-RU"/>
        </w:rPr>
        <w:t>Исполнитель соглашается с тем, что он проверил и/или учел необходимость проверки всей информации и документации, предоставленной Компанией, до начала оказания Услуг. Исполнитель также соглашается с тем, что он несет ответственность за проверку всей технической и рабочей документации, выданной Исполнителю Компанией или к которой Исполнитель получил доступ, и Исполнитель уведомит Компанию о наличии каких-либо несоответствий или опущений в вышеуказанных документах в течение 10 (десяти) рабочих дней со дня выпуска данных документов, редактированных и/или дополненных Компани</w:t>
      </w:r>
      <w:r w:rsidR="00766F3A" w:rsidRPr="000F24A6">
        <w:rPr>
          <w:lang w:val="ru-RU"/>
        </w:rPr>
        <w:t>е</w:t>
      </w:r>
      <w:r w:rsidR="00DA5485" w:rsidRPr="000F24A6">
        <w:rPr>
          <w:lang w:val="ru-RU"/>
        </w:rPr>
        <w:t>й, или с момента получения доступа к ним.</w:t>
      </w:r>
      <w:r w:rsidR="00A06BD7" w:rsidRPr="000F24A6">
        <w:rPr>
          <w:lang w:val="ru-RU"/>
        </w:rPr>
        <w:t xml:space="preserve"> Компания не несет ответственности в отношении влияния на стоимость и график оказания Услуг со стороны Исполнителя </w:t>
      </w:r>
      <w:r w:rsidR="00766F3A" w:rsidRPr="000F24A6">
        <w:rPr>
          <w:lang w:val="ru-RU"/>
        </w:rPr>
        <w:t>за</w:t>
      </w:r>
      <w:r w:rsidR="00A06BD7" w:rsidRPr="000F24A6">
        <w:rPr>
          <w:lang w:val="ru-RU"/>
        </w:rPr>
        <w:t xml:space="preserve"> ошибки, несоответствия или опущения на чертежах или в других документах, негативные последствия которых, по мнению Компании, можно было бы избежать в том случае, если бы Исполнитель проверил данные документы заранее и своевременно уведомил Компанию в течение срока, указанного выше.</w:t>
      </w:r>
    </w:p>
    <w:p w14:paraId="1B759B53" w14:textId="77777777" w:rsidR="000F24A6" w:rsidRPr="000F24A6" w:rsidRDefault="000F24A6" w:rsidP="000F24A6">
      <w:pPr>
        <w:pStyle w:val="ListParagraph"/>
        <w:rPr>
          <w:lang w:val="ru-RU"/>
        </w:rPr>
      </w:pPr>
    </w:p>
    <w:p w14:paraId="228EAB9A" w14:textId="2AF2EF57" w:rsidR="00B40DFB" w:rsidRPr="000F24A6" w:rsidRDefault="000F24A6" w:rsidP="000F24A6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B40DFB" w:rsidRPr="000F24A6">
        <w:rPr>
          <w:lang w:val="ru-RU"/>
        </w:rPr>
        <w:t>Исполнитель будет применять при оказании Услуг эффективные программы обеспечения качества, согласованные Компанией</w:t>
      </w:r>
      <w:r w:rsidR="003B3132" w:rsidRPr="000F24A6">
        <w:rPr>
          <w:lang w:val="ru-RU"/>
        </w:rPr>
        <w:t>, которые соответствуют все необходимым техническим нормативам и практике, применимым к Услугам и типу Объекта, а также иначе требуемым Компанией. Компания неизменно имеет право рассматривать, подтверждать, утверждать и согласовывать такие программы обеспечения качества, однако не обязана это делать.</w:t>
      </w:r>
      <w:r w:rsidR="00B40DFB" w:rsidRPr="000F24A6">
        <w:rPr>
          <w:lang w:val="ru-RU"/>
        </w:rPr>
        <w:t xml:space="preserve"> </w:t>
      </w:r>
    </w:p>
    <w:p w14:paraId="565A0896" w14:textId="77777777" w:rsidR="00B40DFB" w:rsidRPr="00E71E72" w:rsidRDefault="00B40DFB" w:rsidP="00332F16">
      <w:pPr>
        <w:pStyle w:val="ListParagraph"/>
        <w:suppressAutoHyphens/>
        <w:rPr>
          <w:lang w:val="ru-RU"/>
        </w:rPr>
      </w:pPr>
    </w:p>
    <w:p w14:paraId="211007C5" w14:textId="77777777" w:rsidR="000F24A6" w:rsidRDefault="00124067" w:rsidP="000F24A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>
        <w:rPr>
          <w:lang w:val="ru-RU"/>
        </w:rPr>
        <w:t xml:space="preserve">В случае отдельного обращения Компании </w:t>
      </w:r>
      <w:r w:rsidR="00B40DFB" w:rsidRPr="00E71E72">
        <w:rPr>
          <w:lang w:val="ru-RU"/>
        </w:rPr>
        <w:t>Исполнитель обязуется предоставлять «Отчет по управлению качеством выполнения Технического надзора и инспекционных услуг», включая установку и мониторинг ключевых показателей, регистрацию и контроль устранения несоответствий</w:t>
      </w:r>
      <w:r w:rsidR="002F45B2">
        <w:rPr>
          <w:lang w:val="ru-RU"/>
        </w:rPr>
        <w:t>.</w:t>
      </w:r>
    </w:p>
    <w:p w14:paraId="05161AE8" w14:textId="77777777" w:rsidR="000F24A6" w:rsidRDefault="000F24A6" w:rsidP="000F24A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40ABD4A1" w14:textId="77777777" w:rsidR="000F24A6" w:rsidRDefault="000F24A6" w:rsidP="000F24A6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BF387C" w:rsidRPr="000F24A6">
        <w:rPr>
          <w:lang w:val="ru-RU"/>
        </w:rPr>
        <w:t xml:space="preserve">Исполнитель является независимым подрядчиком, и ни одно из положений настоящего Договора не толкуется как создающее какие-либо иные взаимоотношения с Компанией, равно как и не толкуется как создающее какие-либо взаимоотношения между Компанией и сотрудниками Исполнителя; Исполнитель имеет исключительные права и обязанности в части найма, увольнения и осуществления иного контроля над своими сотрудниками, и ни Исполнитель, ни любой его сотрудник не квалифицируются в качестве сотрудников Компании; Исполнитель соблюдает все законы, правила, нормативно-правовые акты и распоряжения, применимые к нему в качестве такого работодателя; </w:t>
      </w:r>
      <w:r w:rsidR="00F80A82" w:rsidRPr="000F24A6">
        <w:rPr>
          <w:lang w:val="ru-RU"/>
        </w:rPr>
        <w:t xml:space="preserve">Исполнитель принимает на себя полную ответственность как комитет за своих агентов и субподрядчиков; </w:t>
      </w:r>
      <w:r w:rsidR="00BF387C" w:rsidRPr="000F24A6">
        <w:rPr>
          <w:lang w:val="ru-RU"/>
        </w:rPr>
        <w:t>Исполнитель осуществляет контроль над методами и способами оказания Услуг качественным, безопасным и профессиональным образом в соответствии с профессиональными приемами и исходными техническими предположениями, утвержденными Компанией</w:t>
      </w:r>
      <w:r w:rsidR="00255067" w:rsidRPr="000F24A6">
        <w:rPr>
          <w:lang w:val="ru-RU"/>
        </w:rPr>
        <w:t xml:space="preserve"> и составленными в соответствии со всеми применимыми требованиями государственных или иных уполномоченных органов</w:t>
      </w:r>
      <w:r w:rsidR="00D97D85" w:rsidRPr="000F24A6">
        <w:rPr>
          <w:lang w:val="ru-RU"/>
        </w:rPr>
        <w:t>.</w:t>
      </w:r>
    </w:p>
    <w:p w14:paraId="0A80146C" w14:textId="3CCA221F" w:rsidR="000F24A6" w:rsidRDefault="000F24A6" w:rsidP="000F24A6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4267A8" w:rsidRPr="000F24A6">
        <w:rPr>
          <w:lang w:val="ru-RU"/>
        </w:rPr>
        <w:t xml:space="preserve">Исполнитель несет единоличную ответственность за выполнение всех требований, относящихся к своему персоналу, включая: (a) </w:t>
      </w:r>
      <w:r w:rsidR="001424D2" w:rsidRPr="000F24A6">
        <w:rPr>
          <w:lang w:val="ru-RU"/>
        </w:rPr>
        <w:t xml:space="preserve">выплату </w:t>
      </w:r>
      <w:r w:rsidR="004267A8" w:rsidRPr="000F24A6">
        <w:rPr>
          <w:lang w:val="ru-RU"/>
        </w:rPr>
        <w:t xml:space="preserve"> заработн</w:t>
      </w:r>
      <w:r w:rsidR="001424D2" w:rsidRPr="000F24A6">
        <w:rPr>
          <w:lang w:val="ru-RU"/>
        </w:rPr>
        <w:t>ой</w:t>
      </w:r>
      <w:r w:rsidR="004267A8" w:rsidRPr="000F24A6">
        <w:rPr>
          <w:lang w:val="ru-RU"/>
        </w:rPr>
        <w:t xml:space="preserve"> плат</w:t>
      </w:r>
      <w:r w:rsidR="001424D2" w:rsidRPr="000F24A6">
        <w:rPr>
          <w:lang w:val="ru-RU"/>
        </w:rPr>
        <w:t>ы</w:t>
      </w:r>
      <w:r w:rsidR="004267A8" w:rsidRPr="000F24A6">
        <w:rPr>
          <w:lang w:val="ru-RU"/>
        </w:rPr>
        <w:t xml:space="preserve">, </w:t>
      </w:r>
      <w:r w:rsidR="001424D2" w:rsidRPr="000F24A6">
        <w:rPr>
          <w:lang w:val="ru-RU"/>
        </w:rPr>
        <w:t xml:space="preserve">обеспечение </w:t>
      </w:r>
      <w:r w:rsidR="004267A8" w:rsidRPr="000F24A6">
        <w:rPr>
          <w:lang w:val="ru-RU"/>
        </w:rPr>
        <w:t>страховани</w:t>
      </w:r>
      <w:r w:rsidR="001424D2" w:rsidRPr="000F24A6">
        <w:rPr>
          <w:lang w:val="ru-RU"/>
        </w:rPr>
        <w:t>я</w:t>
      </w:r>
      <w:r w:rsidR="004267A8" w:rsidRPr="000F24A6">
        <w:rPr>
          <w:lang w:val="ru-RU"/>
        </w:rPr>
        <w:t>, выходны</w:t>
      </w:r>
      <w:r w:rsidR="001424D2" w:rsidRPr="000F24A6">
        <w:rPr>
          <w:lang w:val="ru-RU"/>
        </w:rPr>
        <w:t>х</w:t>
      </w:r>
      <w:r w:rsidR="004267A8" w:rsidRPr="000F24A6">
        <w:rPr>
          <w:lang w:val="ru-RU"/>
        </w:rPr>
        <w:t xml:space="preserve"> пособи</w:t>
      </w:r>
      <w:r w:rsidR="001424D2" w:rsidRPr="000F24A6">
        <w:rPr>
          <w:lang w:val="ru-RU"/>
        </w:rPr>
        <w:t>й</w:t>
      </w:r>
      <w:r w:rsidR="004267A8" w:rsidRPr="000F24A6">
        <w:rPr>
          <w:lang w:val="ru-RU"/>
        </w:rPr>
        <w:t xml:space="preserve">, </w:t>
      </w:r>
      <w:r w:rsidR="001424D2" w:rsidRPr="000F24A6">
        <w:rPr>
          <w:lang w:val="ru-RU"/>
        </w:rPr>
        <w:t xml:space="preserve">предоставления </w:t>
      </w:r>
      <w:r w:rsidR="004267A8" w:rsidRPr="000F24A6">
        <w:rPr>
          <w:lang w:val="ru-RU"/>
        </w:rPr>
        <w:t>отпуск</w:t>
      </w:r>
      <w:r w:rsidR="001424D2" w:rsidRPr="000F24A6">
        <w:rPr>
          <w:lang w:val="ru-RU"/>
        </w:rPr>
        <w:t>ов</w:t>
      </w:r>
      <w:r w:rsidR="004267A8" w:rsidRPr="000F24A6">
        <w:rPr>
          <w:lang w:val="ru-RU"/>
        </w:rPr>
        <w:t xml:space="preserve"> и льгот, предусмотренны</w:t>
      </w:r>
      <w:r w:rsidR="001424D2" w:rsidRPr="000F24A6">
        <w:rPr>
          <w:lang w:val="ru-RU"/>
        </w:rPr>
        <w:t>х</w:t>
      </w:r>
      <w:r w:rsidR="004267A8" w:rsidRPr="000F24A6">
        <w:rPr>
          <w:lang w:val="ru-RU"/>
        </w:rPr>
        <w:t xml:space="preserve"> соответствующим законодательством и коллективными трудовыми договорами; оплату подоходного налога и всех прочих применимых налогов; (b) медицинское обслуживание; (c) выполнение иммиграционных требований, включая паспорта, визы, медицинские осмотры, относящиеся к персоналу таможенные пошлины и разрешения на работу; (d) </w:t>
      </w:r>
      <w:r w:rsidR="001424D2" w:rsidRPr="000F24A6">
        <w:rPr>
          <w:lang w:val="ru-RU"/>
        </w:rPr>
        <w:t xml:space="preserve">обеспечение </w:t>
      </w:r>
      <w:r w:rsidR="004267A8" w:rsidRPr="000F24A6">
        <w:rPr>
          <w:lang w:val="ru-RU"/>
        </w:rPr>
        <w:t>питание</w:t>
      </w:r>
      <w:r w:rsidR="001424D2" w:rsidRPr="000F24A6">
        <w:rPr>
          <w:lang w:val="ru-RU"/>
        </w:rPr>
        <w:t>м</w:t>
      </w:r>
      <w:r w:rsidR="004267A8" w:rsidRPr="000F24A6">
        <w:rPr>
          <w:lang w:val="ru-RU"/>
        </w:rPr>
        <w:t xml:space="preserve"> и размещение</w:t>
      </w:r>
      <w:r w:rsidR="001424D2" w:rsidRPr="000F24A6">
        <w:rPr>
          <w:lang w:val="ru-RU"/>
        </w:rPr>
        <w:t>м</w:t>
      </w:r>
      <w:r w:rsidR="004267A8" w:rsidRPr="000F24A6">
        <w:rPr>
          <w:lang w:val="ru-RU"/>
        </w:rPr>
        <w:t>; (e)</w:t>
      </w:r>
      <w:r w:rsidR="001424D2" w:rsidRPr="000F24A6">
        <w:rPr>
          <w:lang w:val="ru-RU"/>
        </w:rPr>
        <w:t xml:space="preserve"> предоставление </w:t>
      </w:r>
      <w:r w:rsidR="004267A8" w:rsidRPr="000F24A6">
        <w:rPr>
          <w:lang w:val="ru-RU"/>
        </w:rPr>
        <w:t xml:space="preserve"> средств аварийного обеспечения и индивидуальной защиты.</w:t>
      </w:r>
    </w:p>
    <w:p w14:paraId="318BE16B" w14:textId="77777777" w:rsidR="000F24A6" w:rsidRPr="000F24A6" w:rsidRDefault="000F24A6" w:rsidP="000F24A6">
      <w:pPr>
        <w:tabs>
          <w:tab w:val="left" w:pos="459"/>
        </w:tabs>
        <w:suppressAutoHyphens/>
        <w:jc w:val="both"/>
        <w:rPr>
          <w:lang w:val="ru-RU"/>
        </w:rPr>
      </w:pPr>
    </w:p>
    <w:p w14:paraId="63576D33" w14:textId="13761E76" w:rsidR="00770A3F" w:rsidRPr="000F24A6" w:rsidRDefault="000F24A6" w:rsidP="000F24A6">
      <w:pPr>
        <w:pStyle w:val="ListParagraph"/>
        <w:numPr>
          <w:ilvl w:val="1"/>
          <w:numId w:val="30"/>
        </w:numPr>
        <w:tabs>
          <w:tab w:val="left" w:pos="45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="00770A3F" w:rsidRPr="000F24A6">
        <w:rPr>
          <w:lang w:val="ru-RU"/>
        </w:rPr>
        <w:t xml:space="preserve">Исполнитель гарантирует наличие у него сбалансированного графика ротации, отпусков и выходных для всех сотрудников Исполнителя, составленного в полном соответствии со всеми применимыми законами и </w:t>
      </w:r>
      <w:r w:rsidR="00770A3F" w:rsidRPr="000F24A6">
        <w:rPr>
          <w:lang w:val="ru-RU"/>
        </w:rPr>
        <w:lastRenderedPageBreak/>
        <w:t>трудовыми соглашениями, имеющими силу в настоящий момент</w:t>
      </w:r>
      <w:r w:rsidR="004267A8" w:rsidRPr="000F24A6">
        <w:rPr>
          <w:lang w:val="ru-RU"/>
        </w:rPr>
        <w:t xml:space="preserve"> (и/или на протяжении всего срока действия Договора), а также обеспечить наличие резерва квалифицированного персонала с соответствующим опытом с целью обеспечения непрерывного оказания Услуг без снижения производительности.</w:t>
      </w:r>
    </w:p>
    <w:p w14:paraId="2C052228" w14:textId="77777777" w:rsidR="00EF407C" w:rsidRPr="00E71E72" w:rsidRDefault="00EF407C" w:rsidP="00332F16">
      <w:pPr>
        <w:suppressAutoHyphens/>
        <w:rPr>
          <w:lang w:val="ru-RU"/>
        </w:rPr>
      </w:pPr>
    </w:p>
    <w:p w14:paraId="5BFC3032" w14:textId="31D4DA5C" w:rsidR="00EF407C" w:rsidRPr="000F24A6" w:rsidRDefault="00EF407C" w:rsidP="000F24A6">
      <w:pPr>
        <w:pStyle w:val="ListParagraph"/>
        <w:numPr>
          <w:ilvl w:val="0"/>
          <w:numId w:val="8"/>
        </w:numPr>
        <w:suppressAutoHyphens/>
        <w:rPr>
          <w:lang w:val="ru-RU"/>
        </w:rPr>
      </w:pPr>
      <w:r w:rsidRPr="000F24A6">
        <w:rPr>
          <w:b/>
          <w:lang w:val="ru-RU"/>
        </w:rPr>
        <w:t>ОТВЕТСТВЕННОСТЬ ИСПОЛНИТЕЛЯ</w:t>
      </w:r>
    </w:p>
    <w:p w14:paraId="74D1DBEE" w14:textId="77777777" w:rsidR="00EF407C" w:rsidRPr="00E71E72" w:rsidRDefault="00EF407C" w:rsidP="00332F16">
      <w:pPr>
        <w:pStyle w:val="ListParagraph"/>
        <w:suppressAutoHyphens/>
        <w:ind w:left="360"/>
        <w:rPr>
          <w:lang w:val="ru-RU"/>
        </w:rPr>
      </w:pPr>
    </w:p>
    <w:p w14:paraId="31EF3DA3" w14:textId="77777777" w:rsidR="00EF407C" w:rsidRPr="00E71E72" w:rsidRDefault="00EF407C" w:rsidP="00332F16">
      <w:p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E71E72">
        <w:rPr>
          <w:lang w:val="ru-RU"/>
        </w:rPr>
        <w:t>Исполнитель несет ответственность</w:t>
      </w:r>
      <w:r w:rsidR="00766F3A" w:rsidRPr="00E71E72">
        <w:rPr>
          <w:lang w:val="ru-RU"/>
        </w:rPr>
        <w:t xml:space="preserve"> за </w:t>
      </w:r>
      <w:r w:rsidRPr="00E71E72">
        <w:rPr>
          <w:lang w:val="ru-RU"/>
        </w:rPr>
        <w:t>следующ</w:t>
      </w:r>
      <w:r w:rsidR="00766F3A" w:rsidRPr="00E71E72">
        <w:rPr>
          <w:lang w:val="ru-RU"/>
        </w:rPr>
        <w:t>ее (включая, но не ограничиваясь)</w:t>
      </w:r>
      <w:r w:rsidRPr="00E71E72">
        <w:rPr>
          <w:lang w:val="ru-RU"/>
        </w:rPr>
        <w:t>:</w:t>
      </w:r>
    </w:p>
    <w:p w14:paraId="421C5993" w14:textId="77777777" w:rsidR="00F914F3" w:rsidRPr="00E71E72" w:rsidRDefault="00F914F3" w:rsidP="00332F16">
      <w:pPr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54A5418E" w14:textId="7D1DA2F6" w:rsidR="0046017C" w:rsidRPr="00E71E72" w:rsidRDefault="00A70DA5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E71E72">
        <w:rPr>
          <w:lang w:val="ru-RU"/>
        </w:rPr>
        <w:t xml:space="preserve">за </w:t>
      </w:r>
      <w:r w:rsidR="0046017C" w:rsidRPr="00E71E72">
        <w:rPr>
          <w:lang w:val="ru-RU"/>
        </w:rPr>
        <w:t>своевременное</w:t>
      </w:r>
      <w:r w:rsidRPr="00E71E72">
        <w:rPr>
          <w:lang w:val="ru-RU"/>
        </w:rPr>
        <w:t xml:space="preserve"> и </w:t>
      </w:r>
      <w:r w:rsidR="000C55FE" w:rsidRPr="00E71E72">
        <w:rPr>
          <w:lang w:val="ru-RU"/>
        </w:rPr>
        <w:t xml:space="preserve">качественное </w:t>
      </w:r>
      <w:r w:rsidR="001104A3">
        <w:rPr>
          <w:lang w:val="ru-RU"/>
        </w:rPr>
        <w:t>оказание</w:t>
      </w:r>
      <w:r w:rsidR="001104A3" w:rsidRPr="00E71E72">
        <w:rPr>
          <w:lang w:val="ru-RU"/>
        </w:rPr>
        <w:t xml:space="preserve"> </w:t>
      </w:r>
      <w:r w:rsidR="000C55FE" w:rsidRPr="00E71E72">
        <w:rPr>
          <w:lang w:val="ru-RU"/>
        </w:rPr>
        <w:t xml:space="preserve">Услуг по </w:t>
      </w:r>
      <w:r w:rsidR="007A67C7" w:rsidRPr="00E71E72">
        <w:rPr>
          <w:lang w:val="ru-RU"/>
        </w:rPr>
        <w:t>техническому надзору</w:t>
      </w:r>
      <w:r w:rsidR="0046017C" w:rsidRPr="00E71E72">
        <w:rPr>
          <w:lang w:val="ru-RU"/>
        </w:rPr>
        <w:t xml:space="preserve"> в соответствии с нормативными документами и условиями</w:t>
      </w:r>
      <w:r w:rsidR="00587966" w:rsidRPr="00E71E72">
        <w:rPr>
          <w:lang w:val="ru-RU"/>
        </w:rPr>
        <w:t xml:space="preserve"> Договора</w:t>
      </w:r>
      <w:r w:rsidR="0046017C" w:rsidRPr="00E71E72">
        <w:rPr>
          <w:lang w:val="ru-RU"/>
        </w:rPr>
        <w:t>;</w:t>
      </w:r>
    </w:p>
    <w:p w14:paraId="62D0C6AA" w14:textId="77777777" w:rsidR="0046017C" w:rsidRPr="00E71E72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E71E72">
        <w:rPr>
          <w:lang w:val="ru-RU"/>
        </w:rPr>
        <w:t>за своевременную выдачу предписаний при обнаружении отклонений или нарушении требований нормативных документов, допущенных подрядчиками при производстве СМР;</w:t>
      </w:r>
    </w:p>
    <w:p w14:paraId="7E625F0A" w14:textId="77777777" w:rsidR="0046017C" w:rsidRPr="00E71E72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E71E72">
        <w:rPr>
          <w:lang w:val="ru-RU"/>
        </w:rPr>
        <w:t>за качество проконтролированных работ, выполненных в соответствии с требованиями ПД, РД и нормативной документации;</w:t>
      </w:r>
    </w:p>
    <w:p w14:paraId="1EE5096E" w14:textId="77777777" w:rsidR="0046017C" w:rsidRPr="00533A40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 xml:space="preserve">за достоверность и своевременность </w:t>
      </w:r>
      <w:r w:rsidR="000C55FE" w:rsidRPr="00533A40">
        <w:rPr>
          <w:lang w:val="ru-RU"/>
        </w:rPr>
        <w:t>предоставления предусмотренных Д</w:t>
      </w:r>
      <w:r w:rsidRPr="00533A40">
        <w:rPr>
          <w:lang w:val="ru-RU"/>
        </w:rPr>
        <w:t xml:space="preserve">оговором отчетов и сведений, связанных с ведением </w:t>
      </w:r>
      <w:r w:rsidR="00C9182D" w:rsidRPr="00533A40">
        <w:rPr>
          <w:lang w:val="ru-RU"/>
        </w:rPr>
        <w:t>ТН</w:t>
      </w:r>
      <w:r w:rsidRPr="00533A40">
        <w:rPr>
          <w:lang w:val="ru-RU"/>
        </w:rPr>
        <w:t xml:space="preserve"> по установленным формам и в установленные сроки;</w:t>
      </w:r>
    </w:p>
    <w:p w14:paraId="53A7921B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за немотивированный отказ от подтверждения</w:t>
      </w:r>
      <w:r w:rsidRPr="00F02B44">
        <w:rPr>
          <w:lang w:val="ru-RU"/>
        </w:rPr>
        <w:t xml:space="preserve"> качества и объема выполненных работ.</w:t>
      </w:r>
    </w:p>
    <w:p w14:paraId="5E9D0B25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>за информирование подрядчика по строительству о его обязанностях по соблюдению требований нормативных документов и технических регламентов;</w:t>
      </w:r>
    </w:p>
    <w:p w14:paraId="49C17583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>за прове</w:t>
      </w:r>
      <w:r w:rsidR="00A70DA5" w:rsidRPr="00F02B44">
        <w:rPr>
          <w:lang w:val="ru-RU"/>
        </w:rPr>
        <w:t>рку и подтверждение готовности п</w:t>
      </w:r>
      <w:r w:rsidRPr="00F02B44">
        <w:rPr>
          <w:lang w:val="ru-RU"/>
        </w:rPr>
        <w:t>одрядчика по строительству к реализации целей проекта;</w:t>
      </w:r>
    </w:p>
    <w:p w14:paraId="1DC61216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>за проверку и подтверждение соответствия требованиям нормативной и проектной документации материалов, конструкций, оборудования, монтажных узлов, поступающих на место производства работ;</w:t>
      </w:r>
    </w:p>
    <w:p w14:paraId="52B09442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 xml:space="preserve"> за непрерывный контроль в процессе производства за качеством выполнения работ на соответствие требованиям нормативных документов, проектной документации и техническим требованиям Компании;</w:t>
      </w:r>
    </w:p>
    <w:p w14:paraId="5B347FA4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 xml:space="preserve">за своевременное информирование Компании о качестве работ, выполняемых </w:t>
      </w:r>
      <w:r w:rsidR="00766F3A" w:rsidRPr="00F02B44">
        <w:rPr>
          <w:lang w:val="ru-RU"/>
        </w:rPr>
        <w:t>п</w:t>
      </w:r>
      <w:r w:rsidRPr="00F02B44">
        <w:rPr>
          <w:lang w:val="ru-RU"/>
        </w:rPr>
        <w:t xml:space="preserve">одрядчиком по строительству, обоснованности предлагаемых </w:t>
      </w:r>
      <w:r w:rsidR="00766F3A" w:rsidRPr="00F02B44">
        <w:rPr>
          <w:lang w:val="ru-RU"/>
        </w:rPr>
        <w:t>п</w:t>
      </w:r>
      <w:r w:rsidRPr="00F02B44">
        <w:rPr>
          <w:lang w:val="ru-RU"/>
        </w:rPr>
        <w:t xml:space="preserve">одрядчиком по строительству изменений проектной документации, а также о любых отказах </w:t>
      </w:r>
      <w:r w:rsidR="00766F3A" w:rsidRPr="00F02B44">
        <w:rPr>
          <w:lang w:val="ru-RU"/>
        </w:rPr>
        <w:t>п</w:t>
      </w:r>
      <w:r w:rsidRPr="00F02B44">
        <w:rPr>
          <w:lang w:val="ru-RU"/>
        </w:rPr>
        <w:t>одрядчика по строительству выполнять требования нормативных документов;</w:t>
      </w:r>
    </w:p>
    <w:p w14:paraId="0811A45A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 xml:space="preserve">за проверку результатов работы лабораторий контроля качества </w:t>
      </w:r>
      <w:r w:rsidR="00766F3A" w:rsidRPr="00F02B44">
        <w:rPr>
          <w:lang w:val="ru-RU"/>
        </w:rPr>
        <w:t>п</w:t>
      </w:r>
      <w:r w:rsidRPr="00F02B44">
        <w:rPr>
          <w:lang w:val="ru-RU"/>
        </w:rPr>
        <w:t>одрядчика по строительству</w:t>
      </w:r>
      <w:r w:rsidRPr="00F02B44" w:rsidDel="00655BD2">
        <w:rPr>
          <w:lang w:val="ru-RU"/>
        </w:rPr>
        <w:t xml:space="preserve"> </w:t>
      </w:r>
      <w:r w:rsidRPr="00F02B44">
        <w:rPr>
          <w:lang w:val="ru-RU"/>
        </w:rPr>
        <w:t>с осуществлением, при необходимости, дублирующего (в установленном порядке) контроля;</w:t>
      </w:r>
    </w:p>
    <w:p w14:paraId="27DAC825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>за приемку скрытых работ, монтаж ответственных конструкций и контроль за своевременным и правильным оформлением исполнительной и приемо-сдаточной документации;</w:t>
      </w:r>
    </w:p>
    <w:p w14:paraId="0F3CF6CE" w14:textId="77777777" w:rsidR="0046017C" w:rsidRPr="00F02B44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>за выдачу подрядчику по строительству предписаний на устранение выявленных несоответствий требованиям нормативных документов и проектной документации (отчеты о несоответствиях) и последующий контроль за устранением выявленных несоответствий;</w:t>
      </w:r>
    </w:p>
    <w:p w14:paraId="30D4FBA1" w14:textId="77777777" w:rsidR="0046017C" w:rsidRPr="00533A40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F02B44">
        <w:rPr>
          <w:lang w:val="ru-RU"/>
        </w:rPr>
        <w:t xml:space="preserve">за подтверждение (визирование актов) объемов работ, результатов входного контроля материалов и оборудования, выполненных </w:t>
      </w:r>
      <w:r w:rsidR="00766F3A" w:rsidRPr="00F02B44">
        <w:rPr>
          <w:lang w:val="ru-RU"/>
        </w:rPr>
        <w:t>п</w:t>
      </w:r>
      <w:r w:rsidRPr="00F02B44">
        <w:rPr>
          <w:lang w:val="ru-RU"/>
        </w:rPr>
        <w:t xml:space="preserve">одрядчиком по </w:t>
      </w:r>
      <w:r w:rsidRPr="00533A40">
        <w:rPr>
          <w:lang w:val="ru-RU"/>
        </w:rPr>
        <w:t>строительству, в соответствии с требованиями нормативных и проектных документов;</w:t>
      </w:r>
    </w:p>
    <w:p w14:paraId="75C60B34" w14:textId="77777777" w:rsidR="0046017C" w:rsidRPr="00533A40" w:rsidRDefault="0046017C" w:rsidP="00332F1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 xml:space="preserve">за своевременное информирование Компании о прекращении или приостановке </w:t>
      </w:r>
      <w:r w:rsidR="007A67C7" w:rsidRPr="00533A40">
        <w:rPr>
          <w:lang w:val="ru-RU"/>
        </w:rPr>
        <w:t>технического надзора</w:t>
      </w:r>
      <w:r w:rsidRPr="00533A40">
        <w:rPr>
          <w:lang w:val="ru-RU"/>
        </w:rPr>
        <w:t xml:space="preserve"> за качеством выполнения работ по любым причинам;</w:t>
      </w:r>
    </w:p>
    <w:p w14:paraId="7351194C" w14:textId="283CA3E4" w:rsidR="000F24A6" w:rsidRDefault="0046017C" w:rsidP="000F24A6">
      <w:pPr>
        <w:pStyle w:val="ListParagraph"/>
        <w:numPr>
          <w:ilvl w:val="0"/>
          <w:numId w:val="3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 xml:space="preserve">за своевременное предоставление Компании отчетов, предусмотренных настоящим Договором, и координирование сотрудничества с Компанией по вопросам </w:t>
      </w:r>
      <w:r w:rsidR="007A67C7" w:rsidRPr="00533A40">
        <w:rPr>
          <w:lang w:val="ru-RU"/>
        </w:rPr>
        <w:t>технического надзора</w:t>
      </w:r>
      <w:r w:rsidR="000F24A6">
        <w:rPr>
          <w:lang w:val="ru-RU"/>
        </w:rPr>
        <w:t>.</w:t>
      </w:r>
    </w:p>
    <w:p w14:paraId="396828DC" w14:textId="77777777" w:rsidR="000F24A6" w:rsidRDefault="000F24A6" w:rsidP="000F24A6">
      <w:pPr>
        <w:pStyle w:val="ListParagraph"/>
        <w:tabs>
          <w:tab w:val="left" w:pos="459"/>
        </w:tabs>
        <w:suppressAutoHyphens/>
        <w:ind w:left="459"/>
        <w:jc w:val="both"/>
        <w:rPr>
          <w:lang w:val="ru-RU"/>
        </w:rPr>
      </w:pPr>
    </w:p>
    <w:p w14:paraId="5F0D9FDE" w14:textId="77777777" w:rsidR="000F24A6" w:rsidRPr="00E16528" w:rsidRDefault="000F24A6" w:rsidP="000F24A6">
      <w:pPr>
        <w:tabs>
          <w:tab w:val="left" w:pos="1134"/>
        </w:tabs>
        <w:suppressAutoHyphens/>
        <w:ind w:left="720"/>
        <w:jc w:val="both"/>
        <w:rPr>
          <w:lang w:val="ru-RU"/>
        </w:rPr>
      </w:pPr>
      <w:r w:rsidRPr="00E16528">
        <w:rPr>
          <w:lang w:val="ru-RU"/>
        </w:rPr>
        <w:t>Исполнитель обязан обеспечить (включая, но не ограничиваясь):</w:t>
      </w:r>
    </w:p>
    <w:p w14:paraId="28BB01C9" w14:textId="77777777" w:rsidR="000F24A6" w:rsidRPr="00E16528" w:rsidRDefault="000F24A6" w:rsidP="000F24A6">
      <w:pPr>
        <w:tabs>
          <w:tab w:val="left" w:pos="1134"/>
        </w:tabs>
        <w:suppressAutoHyphens/>
        <w:ind w:left="720"/>
        <w:jc w:val="both"/>
        <w:rPr>
          <w:lang w:val="ru-RU"/>
        </w:rPr>
      </w:pPr>
    </w:p>
    <w:p w14:paraId="29403258" w14:textId="40FF4457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bCs/>
          <w:lang w:val="ru-RU"/>
        </w:rPr>
      </w:pPr>
      <w:r w:rsidRPr="00E16528">
        <w:rPr>
          <w:bCs/>
          <w:lang w:val="ru-RU"/>
        </w:rPr>
        <w:t>достаточное количество специалистов с необходимой квалификацией, сведения о которых внесены в национальный реестр аттестованных экспертов ГАСК;</w:t>
      </w:r>
    </w:p>
    <w:p w14:paraId="1ED827E6" w14:textId="294499E6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bCs/>
          <w:lang w:val="ru-RU"/>
        </w:rPr>
      </w:pPr>
      <w:r w:rsidRPr="00E16528">
        <w:rPr>
          <w:bCs/>
          <w:lang w:val="ru-RU"/>
        </w:rPr>
        <w:t xml:space="preserve">наличие </w:t>
      </w:r>
      <w:r w:rsidRPr="00E16528">
        <w:rPr>
          <w:lang w:val="ru-RU"/>
        </w:rPr>
        <w:t xml:space="preserve">на месте производства работ </w:t>
      </w:r>
      <w:r w:rsidRPr="00E16528">
        <w:rPr>
          <w:bCs/>
          <w:lang w:val="ru-RU"/>
        </w:rPr>
        <w:t xml:space="preserve">актуальной базы нормативно-технической документации, учитывающей все виды и сложность работ, необходимых для выполнения </w:t>
      </w:r>
      <w:r w:rsidR="00E16528" w:rsidRPr="00E16528">
        <w:rPr>
          <w:bCs/>
          <w:lang w:val="ru-RU"/>
        </w:rPr>
        <w:t>технического надзора</w:t>
      </w:r>
      <w:r w:rsidRPr="00E16528">
        <w:rPr>
          <w:bCs/>
          <w:lang w:val="ru-RU"/>
        </w:rPr>
        <w:t>;</w:t>
      </w:r>
    </w:p>
    <w:p w14:paraId="657F526F" w14:textId="71C06D3B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bCs/>
          <w:lang w:val="ru-RU"/>
        </w:rPr>
      </w:pPr>
      <w:r w:rsidRPr="00E16528">
        <w:rPr>
          <w:bCs/>
          <w:lang w:val="ru-RU"/>
        </w:rPr>
        <w:t>укомплектование персоналом, прошедшим обучение и аттестацию в установленном порядке, имеющим необходимые разрешительные документы, в соответствии с требованием законодательных и нормативных актов Республики Казахстан и подтверждающие возможность (дающие право)</w:t>
      </w:r>
      <w:r w:rsidR="0024675A">
        <w:rPr>
          <w:bCs/>
          <w:lang w:val="ru-RU"/>
        </w:rPr>
        <w:t xml:space="preserve"> проведения технического надзора</w:t>
      </w:r>
      <w:r w:rsidRPr="00E16528">
        <w:rPr>
          <w:bCs/>
          <w:lang w:val="ru-RU"/>
        </w:rPr>
        <w:t>;</w:t>
      </w:r>
    </w:p>
    <w:p w14:paraId="608A48C9" w14:textId="77777777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bCs/>
          <w:lang w:val="ru-RU"/>
        </w:rPr>
      </w:pPr>
      <w:r w:rsidRPr="00E16528">
        <w:rPr>
          <w:bCs/>
          <w:lang w:val="ru-RU"/>
        </w:rPr>
        <w:t>прохождение в КТК вводного инструктажа по охране труда, пожарной безопасности на месте производства работ с соответствующей записью в журнале вводного инструктажа;</w:t>
      </w:r>
    </w:p>
    <w:p w14:paraId="34172668" w14:textId="4B010887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bCs/>
          <w:lang w:val="ru-RU"/>
        </w:rPr>
      </w:pPr>
      <w:r w:rsidRPr="00E16528">
        <w:rPr>
          <w:bCs/>
          <w:lang w:val="ru-RU"/>
        </w:rPr>
        <w:t>проведение внутренних технических аудитов осуществления технического надзора и обеспечения качества на объектах КТК;</w:t>
      </w:r>
    </w:p>
    <w:p w14:paraId="77292005" w14:textId="77777777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bCs/>
          <w:lang w:val="ru-RU"/>
        </w:rPr>
      </w:pPr>
      <w:r w:rsidRPr="00E16528">
        <w:rPr>
          <w:bCs/>
          <w:lang w:val="ru-RU"/>
        </w:rPr>
        <w:t xml:space="preserve">издание приказа </w:t>
      </w:r>
      <w:r w:rsidRPr="00E16528">
        <w:rPr>
          <w:lang w:val="ru-RU"/>
        </w:rPr>
        <w:t xml:space="preserve">о </w:t>
      </w:r>
      <w:r w:rsidRPr="00E16528">
        <w:rPr>
          <w:bCs/>
          <w:lang w:val="ru-RU"/>
        </w:rPr>
        <w:t>закреплении / наделении необходимыми полномочиями;</w:t>
      </w:r>
    </w:p>
    <w:p w14:paraId="7FBE6184" w14:textId="037FA6B7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bCs/>
          <w:lang w:val="ru-RU"/>
        </w:rPr>
      </w:pPr>
      <w:r w:rsidRPr="00E16528">
        <w:rPr>
          <w:bCs/>
          <w:lang w:val="ru-RU"/>
        </w:rPr>
        <w:t xml:space="preserve">направление копией приказов, списка номеров служебных мобильных телефонов, служебных электронных адресов, образцов подписей и штампов (образцы подписей и штампов ставятся на бланке, </w:t>
      </w:r>
      <w:r w:rsidRPr="00E16528">
        <w:rPr>
          <w:bCs/>
          <w:lang w:val="ru-RU"/>
        </w:rPr>
        <w:lastRenderedPageBreak/>
        <w:t xml:space="preserve">исключающем использование данных образцов для неправомерных действий), закрепленных за объектом специалистов </w:t>
      </w:r>
      <w:r w:rsidR="00D839A1">
        <w:rPr>
          <w:bCs/>
          <w:lang w:val="ru-RU"/>
        </w:rPr>
        <w:t>технического надзора</w:t>
      </w:r>
      <w:r w:rsidRPr="00E16528">
        <w:rPr>
          <w:bCs/>
          <w:lang w:val="ru-RU"/>
        </w:rPr>
        <w:t xml:space="preserve"> Исполнителя;</w:t>
      </w:r>
    </w:p>
    <w:p w14:paraId="45AFEEFA" w14:textId="3AA5A99C" w:rsidR="000F24A6" w:rsidRPr="00E16528" w:rsidRDefault="000F24A6" w:rsidP="000F24A6">
      <w:pPr>
        <w:pStyle w:val="ListParagraph"/>
        <w:numPr>
          <w:ilvl w:val="0"/>
          <w:numId w:val="3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lang w:val="ru-RU"/>
        </w:rPr>
      </w:pPr>
      <w:r w:rsidRPr="00E16528">
        <w:rPr>
          <w:lang w:val="ru-RU"/>
        </w:rPr>
        <w:t xml:space="preserve">наличие на месте производства работ комплектов приборов, инструментов и оборудования контроля качества, предусмотренных требованиями к технической оснащенности специалистов ТН в соответствии с </w:t>
      </w:r>
      <w:r w:rsidRPr="00E16528">
        <w:rPr>
          <w:b/>
          <w:lang w:val="ru-RU"/>
        </w:rPr>
        <w:t>Дополнением №1</w:t>
      </w:r>
      <w:r w:rsidRPr="00E16528">
        <w:rPr>
          <w:lang w:val="ru-RU"/>
        </w:rPr>
        <w:t xml:space="preserve"> «Табель технической оснащенности», включая, но не ограничиваясь (по контролируемым в момент осуществления ТН видам работ). Применяемое оборудование и средства неразрушающего контроля по своим техническим характеристикам должны быть не ниже, чем у подрядчика по строительству/поставщика оборудования. Исполнитель несет ответственность за наличие всех необходимых средств контроля для проведения </w:t>
      </w:r>
      <w:r w:rsidR="00E16528" w:rsidRPr="00E16528">
        <w:rPr>
          <w:lang w:val="ru-RU"/>
        </w:rPr>
        <w:t>технического надзора</w:t>
      </w:r>
      <w:r w:rsidRPr="00E16528">
        <w:rPr>
          <w:lang w:val="ru-RU"/>
        </w:rPr>
        <w:t xml:space="preserve"> по соответствующей Заявке;</w:t>
      </w:r>
    </w:p>
    <w:p w14:paraId="606E73B1" w14:textId="77777777" w:rsidR="000F24A6" w:rsidRPr="000F24A6" w:rsidRDefault="000F24A6" w:rsidP="000F24A6">
      <w:pPr>
        <w:pStyle w:val="ListParagraph"/>
        <w:tabs>
          <w:tab w:val="left" w:pos="459"/>
        </w:tabs>
        <w:suppressAutoHyphens/>
        <w:ind w:left="459"/>
        <w:jc w:val="both"/>
        <w:rPr>
          <w:lang w:val="ru-RU"/>
        </w:rPr>
      </w:pPr>
    </w:p>
    <w:p w14:paraId="6A07BBC7" w14:textId="77777777" w:rsidR="00DF0252" w:rsidRPr="00533A40" w:rsidRDefault="00DF0252" w:rsidP="00332F16">
      <w:pPr>
        <w:pStyle w:val="ListParagraph"/>
        <w:tabs>
          <w:tab w:val="left" w:pos="459"/>
        </w:tabs>
        <w:suppressAutoHyphens/>
        <w:ind w:left="459"/>
        <w:jc w:val="both"/>
        <w:rPr>
          <w:lang w:val="ru-RU"/>
        </w:rPr>
      </w:pPr>
    </w:p>
    <w:p w14:paraId="45BBB8BB" w14:textId="77777777" w:rsidR="00EF407C" w:rsidRPr="00533A40" w:rsidRDefault="00EF407C" w:rsidP="000F24A6">
      <w:pPr>
        <w:pStyle w:val="ListParagraph"/>
        <w:numPr>
          <w:ilvl w:val="0"/>
          <w:numId w:val="8"/>
        </w:numPr>
        <w:suppressAutoHyphens/>
        <w:rPr>
          <w:lang w:val="ru-RU"/>
        </w:rPr>
      </w:pPr>
      <w:r w:rsidRPr="00533A40">
        <w:rPr>
          <w:b/>
          <w:lang w:val="ru-RU"/>
        </w:rPr>
        <w:t>ЗАПИСИ ПО КАЧЕСТВУ</w:t>
      </w:r>
      <w:r w:rsidRPr="00533A40">
        <w:rPr>
          <w:b/>
          <w:lang w:val="en-US"/>
        </w:rPr>
        <w:t xml:space="preserve"> </w:t>
      </w:r>
    </w:p>
    <w:p w14:paraId="4DAAA5F0" w14:textId="77777777" w:rsidR="00EF407C" w:rsidRPr="00533A40" w:rsidRDefault="00EF407C" w:rsidP="00332F16">
      <w:pPr>
        <w:pStyle w:val="ListParagraph"/>
        <w:suppressAutoHyphens/>
        <w:ind w:left="360"/>
        <w:rPr>
          <w:b/>
          <w:lang w:val="en-US"/>
        </w:rPr>
      </w:pPr>
    </w:p>
    <w:p w14:paraId="26ACD762" w14:textId="77777777" w:rsidR="002B4B27" w:rsidRPr="00533A40" w:rsidRDefault="0046017C" w:rsidP="000F24A6">
      <w:pPr>
        <w:pStyle w:val="ListParagraph"/>
        <w:numPr>
          <w:ilvl w:val="1"/>
          <w:numId w:val="8"/>
        </w:numPr>
        <w:tabs>
          <w:tab w:val="left" w:pos="426"/>
        </w:tabs>
        <w:suppressAutoHyphens/>
        <w:ind w:left="425" w:hanging="425"/>
        <w:jc w:val="both"/>
        <w:rPr>
          <w:lang w:val="ru-RU"/>
        </w:rPr>
      </w:pPr>
      <w:r w:rsidRPr="00533A40">
        <w:rPr>
          <w:lang w:val="ru-RU"/>
        </w:rPr>
        <w:t xml:space="preserve">В процессе </w:t>
      </w:r>
      <w:r w:rsidR="007A67C7" w:rsidRPr="00533A40">
        <w:rPr>
          <w:lang w:val="ru-RU"/>
        </w:rPr>
        <w:t>технического надзора</w:t>
      </w:r>
      <w:r w:rsidRPr="00533A40">
        <w:rPr>
          <w:lang w:val="ru-RU"/>
        </w:rPr>
        <w:t xml:space="preserve"> Исполнитель вносит записи осуществления </w:t>
      </w:r>
      <w:r w:rsidR="007A67C7" w:rsidRPr="00533A40">
        <w:rPr>
          <w:lang w:val="ru-RU"/>
        </w:rPr>
        <w:t>технического надзора</w:t>
      </w:r>
      <w:r w:rsidR="00587966" w:rsidRPr="00533A40">
        <w:rPr>
          <w:lang w:val="ru-RU"/>
        </w:rPr>
        <w:t>,</w:t>
      </w:r>
      <w:r w:rsidRPr="00533A40">
        <w:rPr>
          <w:lang w:val="ru-RU"/>
        </w:rPr>
        <w:t xml:space="preserve"> основываясь на требования</w:t>
      </w:r>
      <w:r w:rsidR="00587966" w:rsidRPr="00533A40">
        <w:rPr>
          <w:lang w:val="ru-RU"/>
        </w:rPr>
        <w:t>х</w:t>
      </w:r>
      <w:r w:rsidRPr="00533A40">
        <w:rPr>
          <w:lang w:val="ru-RU"/>
        </w:rPr>
        <w:t xml:space="preserve"> проектной и подготовленной на ее основе рабочей документации, требованиях технических регламентов, нормативных документов </w:t>
      </w:r>
      <w:r w:rsidR="007F0BE4">
        <w:rPr>
          <w:lang w:val="ru-RU"/>
        </w:rPr>
        <w:t xml:space="preserve">РК </w:t>
      </w:r>
      <w:r w:rsidRPr="00533A40">
        <w:rPr>
          <w:lang w:val="ru-RU"/>
        </w:rPr>
        <w:t>и процедур Компании в сл</w:t>
      </w:r>
      <w:r w:rsidR="00587966" w:rsidRPr="00533A40">
        <w:rPr>
          <w:lang w:val="ru-RU"/>
        </w:rPr>
        <w:t>едующие документы</w:t>
      </w:r>
      <w:r w:rsidR="00EF407C" w:rsidRPr="00533A40">
        <w:rPr>
          <w:lang w:val="ru-RU"/>
        </w:rPr>
        <w:t>:</w:t>
      </w:r>
    </w:p>
    <w:p w14:paraId="4FCF935B" w14:textId="77777777" w:rsidR="002B4B27" w:rsidRPr="00533A40" w:rsidRDefault="002B4B27" w:rsidP="00332F16">
      <w:pPr>
        <w:pStyle w:val="ListParagraph"/>
        <w:tabs>
          <w:tab w:val="left" w:pos="426"/>
        </w:tabs>
        <w:suppressAutoHyphens/>
        <w:ind w:left="0"/>
        <w:jc w:val="both"/>
        <w:rPr>
          <w:lang w:val="ru-RU"/>
        </w:rPr>
      </w:pPr>
    </w:p>
    <w:p w14:paraId="6954F235" w14:textId="77777777" w:rsidR="002B4B27" w:rsidRPr="00533A40" w:rsidRDefault="0046017C" w:rsidP="000F24A6">
      <w:pPr>
        <w:pStyle w:val="ListParagraph"/>
        <w:numPr>
          <w:ilvl w:val="2"/>
          <w:numId w:val="8"/>
        </w:numPr>
        <w:tabs>
          <w:tab w:val="left" w:pos="426"/>
        </w:tabs>
        <w:suppressAutoHyphens/>
        <w:ind w:left="993"/>
        <w:jc w:val="both"/>
        <w:rPr>
          <w:lang w:val="ru-RU"/>
        </w:rPr>
      </w:pPr>
      <w:r w:rsidRPr="00533A40">
        <w:rPr>
          <w:lang w:val="ru-RU"/>
        </w:rPr>
        <w:t>Общий журнал работ, специальные журналы по отдельным видам работ (перечень исполнительной документации устанавливается подрядчиком по строительству по согла</w:t>
      </w:r>
      <w:r w:rsidR="002F45B2">
        <w:rPr>
          <w:lang w:val="ru-RU"/>
        </w:rPr>
        <w:t xml:space="preserve">сованию с Компанией </w:t>
      </w:r>
      <w:r w:rsidRPr="00533A40">
        <w:rPr>
          <w:lang w:val="ru-RU"/>
        </w:rPr>
        <w:t>до начала выполнения работ)</w:t>
      </w:r>
      <w:r w:rsidR="00EF407C" w:rsidRPr="00533A40">
        <w:rPr>
          <w:lang w:val="ru-RU"/>
        </w:rPr>
        <w:t>;</w:t>
      </w:r>
    </w:p>
    <w:p w14:paraId="7ADCC786" w14:textId="77777777" w:rsidR="002B4B27" w:rsidRPr="00533A40" w:rsidRDefault="002B4B27" w:rsidP="00332F16">
      <w:pPr>
        <w:pStyle w:val="ListParagraph"/>
        <w:tabs>
          <w:tab w:val="left" w:pos="426"/>
        </w:tabs>
        <w:suppressAutoHyphens/>
        <w:ind w:left="993"/>
        <w:jc w:val="both"/>
        <w:rPr>
          <w:lang w:val="ru-RU"/>
        </w:rPr>
      </w:pPr>
      <w:r w:rsidRPr="00533A40">
        <w:rPr>
          <w:lang w:val="ru-RU"/>
        </w:rPr>
        <w:t xml:space="preserve"> </w:t>
      </w:r>
    </w:p>
    <w:p w14:paraId="02DF4B95" w14:textId="77777777" w:rsidR="002B4B27" w:rsidRPr="00533A40" w:rsidRDefault="0046017C" w:rsidP="000F24A6">
      <w:pPr>
        <w:pStyle w:val="ListParagraph"/>
        <w:numPr>
          <w:ilvl w:val="2"/>
          <w:numId w:val="8"/>
        </w:numPr>
        <w:tabs>
          <w:tab w:val="left" w:pos="426"/>
        </w:tabs>
        <w:suppressAutoHyphens/>
        <w:ind w:left="993"/>
        <w:jc w:val="both"/>
        <w:rPr>
          <w:lang w:val="ru-RU"/>
        </w:rPr>
      </w:pPr>
      <w:r w:rsidRPr="00533A40">
        <w:rPr>
          <w:lang w:val="ru-RU"/>
        </w:rPr>
        <w:t>Акты освидетельствования скрытых работ, промежуточной приемки ответственных конструкций, индивидуального и комплексного испытания оборудования, систем, сетей и устройств</w:t>
      </w:r>
      <w:r w:rsidR="00EF407C" w:rsidRPr="00533A40">
        <w:rPr>
          <w:lang w:val="ru-RU"/>
        </w:rPr>
        <w:t>;</w:t>
      </w:r>
    </w:p>
    <w:p w14:paraId="4B6335D2" w14:textId="77777777" w:rsidR="002B4B27" w:rsidRPr="00533A40" w:rsidRDefault="002B4B27" w:rsidP="00332F16">
      <w:pPr>
        <w:pStyle w:val="ListParagraph"/>
        <w:suppressAutoHyphens/>
        <w:rPr>
          <w:lang w:val="ru-RU"/>
        </w:rPr>
      </w:pPr>
    </w:p>
    <w:p w14:paraId="381496F4" w14:textId="28FFF45D" w:rsidR="002B4B27" w:rsidRDefault="0046017C" w:rsidP="000F24A6">
      <w:pPr>
        <w:pStyle w:val="ListParagraph"/>
        <w:numPr>
          <w:ilvl w:val="2"/>
          <w:numId w:val="8"/>
        </w:numPr>
        <w:tabs>
          <w:tab w:val="left" w:pos="426"/>
        </w:tabs>
        <w:suppressAutoHyphens/>
        <w:ind w:left="993"/>
        <w:jc w:val="both"/>
        <w:rPr>
          <w:lang w:val="ru-RU"/>
        </w:rPr>
      </w:pPr>
      <w:r w:rsidRPr="00533A40">
        <w:rPr>
          <w:lang w:val="ru-RU"/>
        </w:rPr>
        <w:t>Исполнительные схемы о соответствии выполненных в натуре работ проектной</w:t>
      </w:r>
      <w:r w:rsidR="00F80A82">
        <w:rPr>
          <w:lang w:val="ru-RU"/>
        </w:rPr>
        <w:t xml:space="preserve"> и подготовленной на ее основе рабочей </w:t>
      </w:r>
      <w:r w:rsidR="00CC21AD">
        <w:rPr>
          <w:lang w:val="ru-RU"/>
        </w:rPr>
        <w:t>документации</w:t>
      </w:r>
      <w:r w:rsidR="00F80A82">
        <w:rPr>
          <w:lang w:val="ru-RU"/>
        </w:rPr>
        <w:t xml:space="preserve">. </w:t>
      </w:r>
      <w:r w:rsidRPr="00533A40">
        <w:rPr>
          <w:lang w:val="ru-RU"/>
        </w:rPr>
        <w:t xml:space="preserve"> </w:t>
      </w:r>
    </w:p>
    <w:p w14:paraId="08EFDB12" w14:textId="77777777" w:rsidR="001152C2" w:rsidRPr="00332F16" w:rsidRDefault="001152C2" w:rsidP="00332F16">
      <w:pPr>
        <w:pStyle w:val="ListParagraph"/>
        <w:suppressAutoHyphens/>
        <w:rPr>
          <w:lang w:val="ru-RU"/>
        </w:rPr>
      </w:pPr>
    </w:p>
    <w:p w14:paraId="74B3FF80" w14:textId="77777777" w:rsidR="007F0BE4" w:rsidRPr="007F0BE4" w:rsidRDefault="007F0BE4" w:rsidP="000F24A6">
      <w:pPr>
        <w:pStyle w:val="ListParagraph"/>
        <w:numPr>
          <w:ilvl w:val="2"/>
          <w:numId w:val="8"/>
        </w:numPr>
        <w:tabs>
          <w:tab w:val="left" w:pos="426"/>
        </w:tabs>
        <w:suppressAutoHyphens/>
        <w:ind w:left="993"/>
        <w:jc w:val="both"/>
        <w:rPr>
          <w:lang w:val="ru-RU"/>
        </w:rPr>
      </w:pPr>
      <w:r w:rsidRPr="007F0BE4">
        <w:rPr>
          <w:lang w:val="ru-RU"/>
        </w:rPr>
        <w:t>Исполнительную документацию, которая оформляется в целях подтверждения факта выполнения конкретных видов и объемов работ, требуемого уровня качества, соответствия проектной, рабочей и нормативной документации.</w:t>
      </w:r>
    </w:p>
    <w:p w14:paraId="385DDA05" w14:textId="77777777" w:rsidR="002B4B27" w:rsidRPr="00533A40" w:rsidRDefault="002B4B27" w:rsidP="00332F16">
      <w:pPr>
        <w:pStyle w:val="ListParagraph"/>
        <w:suppressAutoHyphens/>
        <w:rPr>
          <w:lang w:val="ru-RU"/>
        </w:rPr>
      </w:pPr>
    </w:p>
    <w:p w14:paraId="0381C9DC" w14:textId="77777777" w:rsidR="00A84A1F" w:rsidRPr="00533A40" w:rsidRDefault="002B4B27" w:rsidP="000F24A6">
      <w:pPr>
        <w:pStyle w:val="ListParagraph"/>
        <w:numPr>
          <w:ilvl w:val="1"/>
          <w:numId w:val="8"/>
        </w:numPr>
        <w:tabs>
          <w:tab w:val="left" w:pos="426"/>
        </w:tabs>
        <w:suppressAutoHyphens/>
        <w:ind w:left="426"/>
        <w:jc w:val="both"/>
        <w:rPr>
          <w:lang w:val="ru-RU"/>
        </w:rPr>
      </w:pPr>
      <w:r w:rsidRPr="00533A40">
        <w:rPr>
          <w:lang w:val="ru-RU"/>
        </w:rPr>
        <w:t>Перечень, при</w:t>
      </w:r>
      <w:r w:rsidR="00CF6E45">
        <w:rPr>
          <w:lang w:val="ru-RU"/>
        </w:rPr>
        <w:t>в</w:t>
      </w:r>
      <w:r w:rsidRPr="00533A40">
        <w:rPr>
          <w:lang w:val="ru-RU"/>
        </w:rPr>
        <w:t>еденный в п.6.1 настоящего приложения,</w:t>
      </w:r>
      <w:r w:rsidR="00EF407C" w:rsidRPr="00533A40">
        <w:rPr>
          <w:lang w:val="ru-RU"/>
        </w:rPr>
        <w:t xml:space="preserve"> не является исчерпывающим и может быть дополнен и расширен на основании соответствующего запроса Компании (Ответственного Компании за организацию </w:t>
      </w:r>
      <w:r w:rsidR="00C9182D" w:rsidRPr="00533A40">
        <w:rPr>
          <w:lang w:val="ru-RU"/>
        </w:rPr>
        <w:t>ТН</w:t>
      </w:r>
      <w:r w:rsidR="00EF407C" w:rsidRPr="00533A40">
        <w:rPr>
          <w:lang w:val="ru-RU"/>
        </w:rPr>
        <w:t>) в соответ</w:t>
      </w:r>
      <w:r w:rsidR="000C1530" w:rsidRPr="00533A40">
        <w:rPr>
          <w:lang w:val="ru-RU"/>
        </w:rPr>
        <w:t>ствии с п.</w:t>
      </w:r>
      <w:r w:rsidR="00FF69D8" w:rsidRPr="00533A40">
        <w:rPr>
          <w:lang w:val="ru-RU"/>
        </w:rPr>
        <w:t>4.10</w:t>
      </w:r>
      <w:r w:rsidR="00EF407C" w:rsidRPr="00533A40">
        <w:rPr>
          <w:lang w:val="ru-RU"/>
        </w:rPr>
        <w:t xml:space="preserve"> настоящего Приложения. </w:t>
      </w:r>
    </w:p>
    <w:p w14:paraId="2529C0CF" w14:textId="1052214A" w:rsidR="00EF407C" w:rsidRPr="00F02B44" w:rsidRDefault="00EF407C" w:rsidP="000F24A6">
      <w:pPr>
        <w:pStyle w:val="ListParagraph"/>
        <w:numPr>
          <w:ilvl w:val="1"/>
          <w:numId w:val="8"/>
        </w:numPr>
        <w:tabs>
          <w:tab w:val="left" w:pos="426"/>
        </w:tabs>
        <w:suppressAutoHyphens/>
        <w:ind w:left="426"/>
        <w:jc w:val="both"/>
        <w:rPr>
          <w:lang w:val="ru-RU"/>
        </w:rPr>
      </w:pPr>
      <w:r w:rsidRPr="00533A40">
        <w:rPr>
          <w:lang w:val="ru-RU"/>
        </w:rPr>
        <w:t>Исполнитель контролирует своевременность</w:t>
      </w:r>
      <w:r w:rsidRPr="00F02B44">
        <w:rPr>
          <w:lang w:val="ru-RU"/>
        </w:rPr>
        <w:t>, полноту и правильность оформления исполнительной документации, подтверждая выполнение в соответствии с проектной документацией</w:t>
      </w:r>
      <w:r w:rsidR="00CC21AD">
        <w:rPr>
          <w:lang w:val="ru-RU"/>
        </w:rPr>
        <w:t xml:space="preserve"> и подготовленной на ее основе рабочей документацией</w:t>
      </w:r>
      <w:r w:rsidRPr="00F02B44">
        <w:rPr>
          <w:lang w:val="ru-RU"/>
        </w:rPr>
        <w:t xml:space="preserve">. </w:t>
      </w:r>
    </w:p>
    <w:p w14:paraId="4DD68E67" w14:textId="77777777" w:rsidR="00EF407C" w:rsidRDefault="00EF407C" w:rsidP="00332F16">
      <w:pPr>
        <w:pStyle w:val="ListParagraph"/>
        <w:suppressAutoHyphens/>
        <w:ind w:left="426"/>
        <w:rPr>
          <w:b/>
          <w:lang w:val="ru-RU"/>
        </w:rPr>
      </w:pPr>
    </w:p>
    <w:p w14:paraId="3B21F104" w14:textId="77777777" w:rsidR="00332F16" w:rsidRDefault="00332F16" w:rsidP="00332F16">
      <w:pPr>
        <w:pStyle w:val="ListParagraph"/>
        <w:suppressAutoHyphens/>
        <w:ind w:left="360"/>
        <w:rPr>
          <w:b/>
          <w:lang w:val="ru-RU"/>
        </w:rPr>
      </w:pPr>
    </w:p>
    <w:p w14:paraId="2027FA00" w14:textId="77777777" w:rsidR="00332F16" w:rsidRPr="00926572" w:rsidRDefault="00332F16" w:rsidP="00332F16">
      <w:pPr>
        <w:pStyle w:val="ListParagraph"/>
        <w:suppressAutoHyphens/>
        <w:ind w:left="360"/>
        <w:rPr>
          <w:lang w:val="ru-RU"/>
        </w:rPr>
      </w:pPr>
    </w:p>
    <w:p w14:paraId="38AE99C8" w14:textId="77777777" w:rsidR="00EF407C" w:rsidRPr="00F02B44" w:rsidRDefault="00EF407C" w:rsidP="000F24A6">
      <w:pPr>
        <w:pStyle w:val="ListParagraph"/>
        <w:numPr>
          <w:ilvl w:val="0"/>
          <w:numId w:val="8"/>
        </w:numPr>
        <w:suppressAutoHyphens/>
        <w:rPr>
          <w:lang w:val="ru-RU"/>
        </w:rPr>
      </w:pPr>
      <w:r w:rsidRPr="00F02B44">
        <w:rPr>
          <w:b/>
          <w:lang w:val="ru-RU"/>
        </w:rPr>
        <w:t>ОТЧЕТНОСТЬ</w:t>
      </w:r>
      <w:r w:rsidR="00D433D5" w:rsidRPr="00F02B44">
        <w:rPr>
          <w:b/>
          <w:lang w:val="ru-RU"/>
        </w:rPr>
        <w:t xml:space="preserve"> О ХОДЕ ОКАЗАНИЯ УСЛУГ</w:t>
      </w:r>
    </w:p>
    <w:p w14:paraId="1D4E67F3" w14:textId="77777777" w:rsidR="00EF407C" w:rsidRPr="00125A8F" w:rsidRDefault="00EF407C" w:rsidP="00332F16">
      <w:pPr>
        <w:pStyle w:val="ListParagraph"/>
        <w:suppressAutoHyphens/>
        <w:ind w:left="360"/>
        <w:rPr>
          <w:b/>
          <w:lang w:val="ru-RU"/>
        </w:rPr>
      </w:pPr>
    </w:p>
    <w:p w14:paraId="63F68408" w14:textId="0EE2E4EF" w:rsidR="00EF407C" w:rsidRPr="007A67C7" w:rsidRDefault="00EF407C" w:rsidP="000F24A6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7A67C7">
        <w:rPr>
          <w:lang w:val="ru-RU"/>
        </w:rPr>
        <w:t xml:space="preserve">Исполнитель составляет </w:t>
      </w:r>
      <w:r w:rsidRPr="00155A03">
        <w:rPr>
          <w:lang w:val="ru-RU"/>
        </w:rPr>
        <w:t xml:space="preserve">отчетность </w:t>
      </w:r>
      <w:r w:rsidR="007F0BE4" w:rsidRPr="00155A03">
        <w:rPr>
          <w:lang w:val="ru-RU"/>
        </w:rPr>
        <w:t xml:space="preserve">на русском </w:t>
      </w:r>
      <w:r w:rsidR="000716E3" w:rsidRPr="00155A03">
        <w:rPr>
          <w:lang w:val="ru-RU"/>
        </w:rPr>
        <w:t>языке</w:t>
      </w:r>
      <w:r w:rsidR="007F0BE4" w:rsidRPr="00155A03">
        <w:rPr>
          <w:lang w:val="ru-RU"/>
        </w:rPr>
        <w:t xml:space="preserve"> </w:t>
      </w:r>
      <w:r w:rsidR="006F1B5C" w:rsidRPr="00155A03">
        <w:rPr>
          <w:lang w:val="ru-RU"/>
        </w:rPr>
        <w:t xml:space="preserve">о ходе оказания Услуг </w:t>
      </w:r>
      <w:r w:rsidR="000C1530" w:rsidRPr="00155A03">
        <w:rPr>
          <w:lang w:val="ru-RU"/>
        </w:rPr>
        <w:t>в соответствии с п. 7.5</w:t>
      </w:r>
      <w:r w:rsidR="006F1B5C" w:rsidRPr="00155A03">
        <w:rPr>
          <w:lang w:val="ru-RU"/>
        </w:rPr>
        <w:t xml:space="preserve"> настоящего приложения</w:t>
      </w:r>
      <w:r w:rsidRPr="00155A03">
        <w:rPr>
          <w:lang w:val="ru-RU"/>
        </w:rPr>
        <w:t>.</w:t>
      </w:r>
    </w:p>
    <w:p w14:paraId="03340DF0" w14:textId="77777777" w:rsidR="006F1B5C" w:rsidRPr="007A67C7" w:rsidRDefault="006F1B5C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7A67C7">
        <w:rPr>
          <w:lang w:val="ru-RU"/>
        </w:rPr>
        <w:t xml:space="preserve"> </w:t>
      </w:r>
    </w:p>
    <w:p w14:paraId="7F075A4B" w14:textId="77777777" w:rsidR="006F1B5C" w:rsidRPr="007A67C7" w:rsidRDefault="006F1B5C" w:rsidP="000F24A6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7A67C7">
        <w:rPr>
          <w:lang w:val="ru-RU"/>
        </w:rPr>
        <w:t>Отчетность о ходе оказания Услуг подписываются Ответственным</w:t>
      </w:r>
      <w:r w:rsidR="00EB5E68" w:rsidRPr="007A67C7">
        <w:rPr>
          <w:lang w:val="ru-RU"/>
        </w:rPr>
        <w:t>и специалистами Исполнителя на О</w:t>
      </w:r>
      <w:r w:rsidRPr="007A67C7">
        <w:rPr>
          <w:lang w:val="ru-RU"/>
        </w:rPr>
        <w:t>бъекте Компании. В отчетном документе указывается должность Ответственного специалиста Исполнителя, ФИО, ставится подпись и штамп.</w:t>
      </w:r>
    </w:p>
    <w:p w14:paraId="581FF299" w14:textId="77777777" w:rsidR="00077EEB" w:rsidRPr="007A67C7" w:rsidRDefault="00077EEB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  <w:r w:rsidRPr="007A67C7">
        <w:rPr>
          <w:lang w:val="ru-RU"/>
        </w:rPr>
        <w:t xml:space="preserve"> </w:t>
      </w:r>
    </w:p>
    <w:p w14:paraId="6A17C760" w14:textId="77777777" w:rsidR="000716E3" w:rsidRDefault="00511E8C" w:rsidP="000716E3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533A40">
        <w:rPr>
          <w:lang w:val="ru-RU"/>
        </w:rPr>
        <w:t>При составлении О</w:t>
      </w:r>
      <w:r w:rsidR="00077EEB" w:rsidRPr="00533A40">
        <w:rPr>
          <w:lang w:val="ru-RU"/>
        </w:rPr>
        <w:t>тчетности</w:t>
      </w:r>
      <w:r w:rsidR="006F1B5C" w:rsidRPr="00533A40">
        <w:rPr>
          <w:lang w:val="ru-RU"/>
        </w:rPr>
        <w:t xml:space="preserve"> о ходе оказания Услуг</w:t>
      </w:r>
      <w:r w:rsidR="00077EEB" w:rsidRPr="00533A40">
        <w:rPr>
          <w:lang w:val="ru-RU"/>
        </w:rPr>
        <w:t xml:space="preserve"> Компания может именоваться в документах «КТК», «Заказчик»</w:t>
      </w:r>
      <w:r w:rsidR="00BF387C" w:rsidRPr="00533A40">
        <w:rPr>
          <w:lang w:val="ru-RU"/>
        </w:rPr>
        <w:t>; Исполнитель</w:t>
      </w:r>
      <w:r w:rsidR="00077EEB" w:rsidRPr="00533A40">
        <w:rPr>
          <w:lang w:val="ru-RU"/>
        </w:rPr>
        <w:t xml:space="preserve"> </w:t>
      </w:r>
      <w:r w:rsidR="00BF387C" w:rsidRPr="00533A40">
        <w:rPr>
          <w:lang w:val="ru-RU"/>
        </w:rPr>
        <w:t>может именоваться</w:t>
      </w:r>
      <w:r w:rsidR="00077EEB" w:rsidRPr="00533A40">
        <w:rPr>
          <w:lang w:val="ru-RU"/>
        </w:rPr>
        <w:t xml:space="preserve"> </w:t>
      </w:r>
      <w:r w:rsidR="00BF387C" w:rsidRPr="00533A40">
        <w:rPr>
          <w:lang w:val="ru-RU"/>
        </w:rPr>
        <w:t xml:space="preserve">«организация по </w:t>
      </w:r>
      <w:r w:rsidR="008D6583" w:rsidRPr="00533A40">
        <w:rPr>
          <w:lang w:val="ru-RU"/>
        </w:rPr>
        <w:t>ТН</w:t>
      </w:r>
      <w:r w:rsidR="00BF387C" w:rsidRPr="00533A40">
        <w:rPr>
          <w:lang w:val="ru-RU"/>
        </w:rPr>
        <w:t xml:space="preserve">», </w:t>
      </w:r>
      <w:r w:rsidR="00766F3A" w:rsidRPr="00533A40">
        <w:rPr>
          <w:lang w:val="ru-RU"/>
        </w:rPr>
        <w:t xml:space="preserve">«компания по </w:t>
      </w:r>
      <w:r w:rsidR="008D6583" w:rsidRPr="00533A40">
        <w:rPr>
          <w:lang w:val="ru-RU"/>
        </w:rPr>
        <w:t>ТН</w:t>
      </w:r>
      <w:r w:rsidR="00766F3A" w:rsidRPr="00533A40">
        <w:rPr>
          <w:lang w:val="ru-RU"/>
        </w:rPr>
        <w:t xml:space="preserve">», </w:t>
      </w:r>
      <w:r w:rsidR="00BF387C" w:rsidRPr="00533A40">
        <w:rPr>
          <w:lang w:val="ru-RU"/>
        </w:rPr>
        <w:t xml:space="preserve">«орган </w:t>
      </w:r>
      <w:r w:rsidR="008D6583" w:rsidRPr="00533A40">
        <w:rPr>
          <w:lang w:val="ru-RU"/>
        </w:rPr>
        <w:t>технического надзора</w:t>
      </w:r>
      <w:r w:rsidR="00BF387C" w:rsidRPr="00533A40">
        <w:rPr>
          <w:lang w:val="ru-RU"/>
        </w:rPr>
        <w:t xml:space="preserve">»; специалисты Исполнителя могу именоваться </w:t>
      </w:r>
      <w:r w:rsidR="00077EEB" w:rsidRPr="00533A40">
        <w:rPr>
          <w:lang w:val="ru-RU"/>
        </w:rPr>
        <w:t xml:space="preserve">«специалисты </w:t>
      </w:r>
      <w:r w:rsidR="008D6583" w:rsidRPr="00533A40">
        <w:rPr>
          <w:lang w:val="ru-RU"/>
        </w:rPr>
        <w:t>ТН</w:t>
      </w:r>
      <w:r w:rsidR="00077EEB" w:rsidRPr="00533A40">
        <w:rPr>
          <w:lang w:val="ru-RU"/>
        </w:rPr>
        <w:t>»</w:t>
      </w:r>
      <w:r w:rsidR="00BF387C" w:rsidRPr="00533A40">
        <w:rPr>
          <w:lang w:val="ru-RU"/>
        </w:rPr>
        <w:t xml:space="preserve">, «специалисты </w:t>
      </w:r>
      <w:r w:rsidR="008D6583" w:rsidRPr="00533A40">
        <w:rPr>
          <w:lang w:val="ru-RU"/>
        </w:rPr>
        <w:t>технического надзора</w:t>
      </w:r>
      <w:r w:rsidR="00BF387C" w:rsidRPr="00533A40">
        <w:rPr>
          <w:lang w:val="ru-RU"/>
        </w:rPr>
        <w:t xml:space="preserve">», «инспекторы </w:t>
      </w:r>
      <w:r w:rsidR="008D6583" w:rsidRPr="00533A40">
        <w:rPr>
          <w:lang w:val="ru-RU"/>
        </w:rPr>
        <w:t>ТН</w:t>
      </w:r>
      <w:r w:rsidR="00BF387C" w:rsidRPr="00533A40">
        <w:rPr>
          <w:lang w:val="ru-RU"/>
        </w:rPr>
        <w:t xml:space="preserve">», «ответственные представители Исполнителя», </w:t>
      </w:r>
      <w:r w:rsidR="00766F3A" w:rsidRPr="00533A40">
        <w:rPr>
          <w:lang w:val="ru-RU"/>
        </w:rPr>
        <w:t xml:space="preserve">«представители </w:t>
      </w:r>
      <w:r w:rsidR="008D6583" w:rsidRPr="00533A40">
        <w:rPr>
          <w:lang w:val="ru-RU"/>
        </w:rPr>
        <w:t>технического надзора</w:t>
      </w:r>
      <w:r w:rsidR="00766F3A" w:rsidRPr="00533A40">
        <w:rPr>
          <w:lang w:val="ru-RU"/>
        </w:rPr>
        <w:t xml:space="preserve">», </w:t>
      </w:r>
      <w:r w:rsidR="00BF387C" w:rsidRPr="00533A40">
        <w:rPr>
          <w:lang w:val="ru-RU"/>
        </w:rPr>
        <w:t xml:space="preserve">«представители </w:t>
      </w:r>
      <w:r w:rsidR="008D6583" w:rsidRPr="00533A40">
        <w:rPr>
          <w:lang w:val="ru-RU"/>
        </w:rPr>
        <w:t>ТН</w:t>
      </w:r>
      <w:r w:rsidR="00BF387C" w:rsidRPr="00533A40">
        <w:rPr>
          <w:lang w:val="ru-RU"/>
        </w:rPr>
        <w:t>»</w:t>
      </w:r>
      <w:r w:rsidR="00077EEB" w:rsidRPr="00533A40">
        <w:rPr>
          <w:lang w:val="ru-RU"/>
        </w:rPr>
        <w:t>.</w:t>
      </w:r>
      <w:r w:rsidR="00125A8F" w:rsidRPr="00125A8F">
        <w:rPr>
          <w:lang w:val="ru-RU"/>
        </w:rPr>
        <w:t xml:space="preserve"> </w:t>
      </w:r>
      <w:r w:rsidR="006F1B5C" w:rsidRPr="00C56D1C">
        <w:rPr>
          <w:lang w:val="ru-RU"/>
        </w:rPr>
        <w:t>Отчетность о ходе оказания Услуг по Договору</w:t>
      </w:r>
      <w:r w:rsidR="003323B6" w:rsidRPr="00C56D1C">
        <w:rPr>
          <w:lang w:val="ru-RU"/>
        </w:rPr>
        <w:t xml:space="preserve"> </w:t>
      </w:r>
      <w:r w:rsidR="006F1B5C" w:rsidRPr="00C56D1C">
        <w:rPr>
          <w:lang w:val="ru-RU"/>
        </w:rPr>
        <w:t>о</w:t>
      </w:r>
      <w:r w:rsidR="00077EEB" w:rsidRPr="00C56D1C">
        <w:rPr>
          <w:lang w:val="ru-RU"/>
        </w:rPr>
        <w:t>формляется на</w:t>
      </w:r>
      <w:r w:rsidR="00C56D1C">
        <w:rPr>
          <w:lang w:val="ru-RU"/>
        </w:rPr>
        <w:t xml:space="preserve"> </w:t>
      </w:r>
      <w:r w:rsidR="00852737" w:rsidRPr="00502531">
        <w:rPr>
          <w:lang w:val="ru-RU"/>
        </w:rPr>
        <w:t>английском и русском языках.</w:t>
      </w:r>
    </w:p>
    <w:p w14:paraId="090D362A" w14:textId="77777777" w:rsidR="000716E3" w:rsidRPr="000716E3" w:rsidRDefault="000716E3" w:rsidP="000716E3">
      <w:pPr>
        <w:pStyle w:val="ListParagraph"/>
        <w:rPr>
          <w:lang w:val="ru-RU"/>
        </w:rPr>
      </w:pPr>
    </w:p>
    <w:p w14:paraId="7A75E993" w14:textId="77777777" w:rsidR="000716E3" w:rsidRPr="000716E3" w:rsidRDefault="00CC21AD" w:rsidP="000716E3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0716E3">
        <w:rPr>
          <w:lang w:val="ru-RU"/>
        </w:rPr>
        <w:t xml:space="preserve">Отчетность о ходе оказания Услуг по Договору </w:t>
      </w:r>
      <w:r w:rsidR="000716E3" w:rsidRPr="000716E3">
        <w:rPr>
          <w:sz w:val="19"/>
          <w:szCs w:val="19"/>
          <w:highlight w:val="yellow"/>
          <w:lang w:val="ru-RU"/>
        </w:rPr>
        <w:t xml:space="preserve">оформляется на русском языке. Задержка в предоставлении отчетности не допускается. </w:t>
      </w:r>
    </w:p>
    <w:p w14:paraId="6262AB46" w14:textId="77777777" w:rsidR="000716E3" w:rsidRPr="000716E3" w:rsidRDefault="000716E3" w:rsidP="000716E3">
      <w:pPr>
        <w:pStyle w:val="ListParagraph"/>
        <w:rPr>
          <w:lang w:val="ru-RU"/>
        </w:rPr>
      </w:pPr>
    </w:p>
    <w:p w14:paraId="1B7C4CE0" w14:textId="3D1219D6" w:rsidR="00EF407C" w:rsidRPr="000716E3" w:rsidRDefault="00511E8C" w:rsidP="000716E3">
      <w:pPr>
        <w:pStyle w:val="ListParagraph"/>
        <w:numPr>
          <w:ilvl w:val="1"/>
          <w:numId w:val="8"/>
        </w:numPr>
        <w:tabs>
          <w:tab w:val="left" w:pos="459"/>
        </w:tabs>
        <w:suppressAutoHyphens/>
        <w:ind w:left="426"/>
        <w:jc w:val="both"/>
        <w:rPr>
          <w:lang w:val="ru-RU"/>
        </w:rPr>
      </w:pPr>
      <w:r w:rsidRPr="000716E3">
        <w:rPr>
          <w:lang w:val="ru-RU"/>
        </w:rPr>
        <w:t>Требования к периодичности О</w:t>
      </w:r>
      <w:r w:rsidR="00EF407C" w:rsidRPr="000716E3">
        <w:rPr>
          <w:lang w:val="ru-RU"/>
        </w:rPr>
        <w:t>тчетности</w:t>
      </w:r>
      <w:r w:rsidRPr="000716E3">
        <w:rPr>
          <w:lang w:val="ru-RU"/>
        </w:rPr>
        <w:t xml:space="preserve"> о ходе оказания Услуг</w:t>
      </w:r>
      <w:r w:rsidR="00EF407C" w:rsidRPr="000716E3">
        <w:rPr>
          <w:lang w:val="ru-RU"/>
        </w:rPr>
        <w:t xml:space="preserve">, составу и формам отчетных документов подтверждающие надлежащее оказание услуг по </w:t>
      </w:r>
      <w:r w:rsidR="003B0317" w:rsidRPr="000716E3">
        <w:rPr>
          <w:lang w:val="ru-RU"/>
        </w:rPr>
        <w:t>техническому надзору</w:t>
      </w:r>
      <w:r w:rsidR="00EF407C" w:rsidRPr="000716E3">
        <w:rPr>
          <w:lang w:val="ru-RU"/>
        </w:rPr>
        <w:t xml:space="preserve">, </w:t>
      </w:r>
      <w:r w:rsidR="00766F3A" w:rsidRPr="000716E3">
        <w:rPr>
          <w:lang w:val="ru-RU"/>
        </w:rPr>
        <w:t xml:space="preserve">являются </w:t>
      </w:r>
      <w:r w:rsidR="00EF407C" w:rsidRPr="000716E3">
        <w:rPr>
          <w:lang w:val="ru-RU"/>
        </w:rPr>
        <w:t>следующим</w:t>
      </w:r>
      <w:r w:rsidR="00766F3A" w:rsidRPr="000716E3">
        <w:rPr>
          <w:lang w:val="ru-RU"/>
        </w:rPr>
        <w:t>и (включая, но не ограничиваясь)</w:t>
      </w:r>
      <w:r w:rsidR="00EF407C" w:rsidRPr="000716E3">
        <w:rPr>
          <w:lang w:val="ru-RU"/>
        </w:rPr>
        <w:t>:</w:t>
      </w:r>
    </w:p>
    <w:p w14:paraId="0A9DE5CD" w14:textId="77777777" w:rsidR="00F914F3" w:rsidRPr="00533A40" w:rsidRDefault="00F914F3" w:rsidP="00332F16">
      <w:pPr>
        <w:tabs>
          <w:tab w:val="left" w:pos="459"/>
        </w:tabs>
        <w:suppressAutoHyphens/>
        <w:jc w:val="both"/>
        <w:rPr>
          <w:lang w:val="ru-RU"/>
        </w:rPr>
      </w:pPr>
    </w:p>
    <w:p w14:paraId="66859454" w14:textId="18081B15" w:rsidR="00EF407C" w:rsidRPr="00533A40" w:rsidRDefault="00EF407C" w:rsidP="00332F16">
      <w:pPr>
        <w:pStyle w:val="ListParagraph"/>
        <w:numPr>
          <w:ilvl w:val="0"/>
          <w:numId w:val="6"/>
        </w:numPr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lastRenderedPageBreak/>
        <w:t xml:space="preserve">Ежедневные отчеты оказания </w:t>
      </w:r>
      <w:r w:rsidR="00CC21AD">
        <w:rPr>
          <w:lang w:val="ru-RU"/>
        </w:rPr>
        <w:t>У</w:t>
      </w:r>
      <w:r w:rsidRPr="00533A40">
        <w:rPr>
          <w:lang w:val="ru-RU"/>
        </w:rPr>
        <w:t>слу</w:t>
      </w:r>
      <w:r w:rsidR="00EB5E68" w:rsidRPr="00533A40">
        <w:rPr>
          <w:lang w:val="ru-RU"/>
        </w:rPr>
        <w:t>г на О</w:t>
      </w:r>
      <w:r w:rsidRPr="00533A40">
        <w:rPr>
          <w:lang w:val="ru-RU"/>
        </w:rPr>
        <w:t>бъектах К</w:t>
      </w:r>
      <w:r w:rsidR="00B374E4" w:rsidRPr="00533A40">
        <w:rPr>
          <w:lang w:val="ru-RU"/>
        </w:rPr>
        <w:t>омпании</w:t>
      </w:r>
      <w:r w:rsidRPr="00533A40">
        <w:rPr>
          <w:lang w:val="ru-RU"/>
        </w:rPr>
        <w:t xml:space="preserve"> – предоставляется ежедневно по факту оформления и в отчетный период (месяц)</w:t>
      </w:r>
      <w:r w:rsidR="00345B89">
        <w:rPr>
          <w:lang w:val="ru-RU"/>
        </w:rPr>
        <w:t xml:space="preserve">. </w:t>
      </w:r>
      <w:r w:rsidR="00345B89" w:rsidRPr="0001489D">
        <w:rPr>
          <w:lang w:val="ru-RU"/>
        </w:rPr>
        <w:t>Отчет предоставляется не позднее 1</w:t>
      </w:r>
      <w:r w:rsidR="00345B89">
        <w:rPr>
          <w:lang w:val="ru-RU"/>
        </w:rPr>
        <w:t>0:00</w:t>
      </w:r>
      <w:r w:rsidR="00345B89" w:rsidRPr="0001489D">
        <w:rPr>
          <w:lang w:val="ru-RU"/>
        </w:rPr>
        <w:t xml:space="preserve"> следующего за отчетным</w:t>
      </w:r>
      <w:r w:rsidR="00345B89">
        <w:rPr>
          <w:lang w:val="ru-RU"/>
        </w:rPr>
        <w:t xml:space="preserve"> днем</w:t>
      </w:r>
      <w:r w:rsidRPr="00533A40">
        <w:rPr>
          <w:lang w:val="ru-RU"/>
        </w:rPr>
        <w:t>;</w:t>
      </w:r>
    </w:p>
    <w:p w14:paraId="2D9856D3" w14:textId="2FC2DE8D" w:rsidR="00EF407C" w:rsidRDefault="00EF407C" w:rsidP="00332F16">
      <w:pPr>
        <w:pStyle w:val="ListParagraph"/>
        <w:numPr>
          <w:ilvl w:val="0"/>
          <w:numId w:val="6"/>
        </w:numPr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 xml:space="preserve">Еженедельные отчеты оказания </w:t>
      </w:r>
      <w:r w:rsidR="00CC21AD">
        <w:rPr>
          <w:lang w:val="ru-RU"/>
        </w:rPr>
        <w:t>У</w:t>
      </w:r>
      <w:r w:rsidRPr="00533A40">
        <w:rPr>
          <w:lang w:val="ru-RU"/>
        </w:rPr>
        <w:t>слу</w:t>
      </w:r>
      <w:r w:rsidR="00EB5E68" w:rsidRPr="00533A40">
        <w:rPr>
          <w:lang w:val="ru-RU"/>
        </w:rPr>
        <w:t>г на О</w:t>
      </w:r>
      <w:r w:rsidR="00B374E4" w:rsidRPr="00533A40">
        <w:rPr>
          <w:lang w:val="ru-RU"/>
        </w:rPr>
        <w:t>бъектах Компании</w:t>
      </w:r>
      <w:r w:rsidRPr="00533A40">
        <w:rPr>
          <w:lang w:val="ru-RU"/>
        </w:rPr>
        <w:t xml:space="preserve"> – предоставляется еженедельно по факту оформления и в отчетный период (месяц)</w:t>
      </w:r>
      <w:r w:rsidR="003A2341">
        <w:rPr>
          <w:lang w:val="ru-RU"/>
        </w:rPr>
        <w:t xml:space="preserve">. </w:t>
      </w:r>
      <w:r w:rsidR="003A2341" w:rsidRPr="0001489D">
        <w:rPr>
          <w:lang w:val="ru-RU"/>
        </w:rPr>
        <w:t>Отчет предоставляется не позднее</w:t>
      </w:r>
      <w:r w:rsidR="003A2341">
        <w:rPr>
          <w:lang w:val="ru-RU"/>
        </w:rPr>
        <w:t xml:space="preserve"> 10:00</w:t>
      </w:r>
      <w:r w:rsidR="003A2341" w:rsidRPr="0001489D">
        <w:rPr>
          <w:lang w:val="ru-RU"/>
        </w:rPr>
        <w:t>, следующего за отчетн</w:t>
      </w:r>
      <w:r w:rsidR="003A2341">
        <w:rPr>
          <w:lang w:val="ru-RU"/>
        </w:rPr>
        <w:t>ой неделей.</w:t>
      </w:r>
      <w:r w:rsidRPr="00533A40">
        <w:rPr>
          <w:lang w:val="ru-RU"/>
        </w:rPr>
        <w:t>;</w:t>
      </w:r>
    </w:p>
    <w:p w14:paraId="61E08855" w14:textId="74CDB52D" w:rsidR="000716E3" w:rsidRPr="00273722" w:rsidRDefault="000716E3" w:rsidP="000716E3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sz w:val="19"/>
          <w:szCs w:val="19"/>
          <w:lang w:val="ru-RU"/>
        </w:rPr>
      </w:pPr>
      <w:r w:rsidRPr="00273722">
        <w:rPr>
          <w:sz w:val="19"/>
          <w:szCs w:val="19"/>
          <w:lang w:val="ru-RU"/>
        </w:rPr>
        <w:t>Ежемесячные отчеты по выданным замечаниям технического надзора – предоставляется ежемесячно, не позднее 10:00 первого дня месяца, следующего за отчетным месяцем и в отчетный период (месяц), а также в любой день по запросу Компании;</w:t>
      </w:r>
    </w:p>
    <w:p w14:paraId="48479D3E" w14:textId="77777777" w:rsidR="00EF407C" w:rsidRPr="00533A40" w:rsidRDefault="00EF407C" w:rsidP="00332F16">
      <w:pPr>
        <w:pStyle w:val="ListParagraph"/>
        <w:numPr>
          <w:ilvl w:val="0"/>
          <w:numId w:val="6"/>
        </w:numPr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П</w:t>
      </w:r>
      <w:r w:rsidR="00B374E4" w:rsidRPr="00533A40">
        <w:rPr>
          <w:lang w:val="ru-RU"/>
        </w:rPr>
        <w:t>редписания на Остановку работ</w:t>
      </w:r>
      <w:r w:rsidRPr="00533A40">
        <w:rPr>
          <w:lang w:val="ru-RU"/>
        </w:rPr>
        <w:t xml:space="preserve"> – предоставляется ежедневно по факту оформления и в отчетный период (месяц);</w:t>
      </w:r>
    </w:p>
    <w:p w14:paraId="7E681D06" w14:textId="77777777" w:rsidR="00EF407C" w:rsidRPr="00533A40" w:rsidRDefault="00EF407C" w:rsidP="00332F16">
      <w:pPr>
        <w:pStyle w:val="ListParagraph"/>
        <w:numPr>
          <w:ilvl w:val="0"/>
          <w:numId w:val="6"/>
        </w:numPr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Предписания на Устранение нарушений – предоставляется ежедневно по факту оформления и в отчетный период (месяц);</w:t>
      </w:r>
    </w:p>
    <w:p w14:paraId="7B2E76A6" w14:textId="77777777" w:rsidR="00EF407C" w:rsidRPr="00533A40" w:rsidRDefault="00EF407C" w:rsidP="00332F16">
      <w:pPr>
        <w:pStyle w:val="ListParagraph"/>
        <w:numPr>
          <w:ilvl w:val="0"/>
          <w:numId w:val="6"/>
        </w:numPr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Уведомления об устранении выявленных нарушений</w:t>
      </w:r>
      <w:r w:rsidR="00B374E4" w:rsidRPr="00533A40">
        <w:rPr>
          <w:lang w:val="ru-RU"/>
        </w:rPr>
        <w:t xml:space="preserve"> </w:t>
      </w:r>
      <w:r w:rsidRPr="00533A40">
        <w:rPr>
          <w:lang w:val="ru-RU"/>
        </w:rPr>
        <w:t>– предоставляется ежедневно по факту оформления и в отчетный период (месяц);</w:t>
      </w:r>
    </w:p>
    <w:p w14:paraId="22517A4A" w14:textId="186CE7E0" w:rsidR="00EF407C" w:rsidRPr="00273722" w:rsidRDefault="000716E3" w:rsidP="000716E3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sz w:val="19"/>
          <w:szCs w:val="19"/>
          <w:lang w:val="ru-RU"/>
        </w:rPr>
      </w:pPr>
      <w:r w:rsidRPr="00273722">
        <w:rPr>
          <w:lang w:val="ru-RU"/>
        </w:rPr>
        <w:t>Акты об устранении выявленных недостатков / замечаний технического надзора заказчика</w:t>
      </w:r>
      <w:r w:rsidRPr="00273722">
        <w:rPr>
          <w:sz w:val="19"/>
          <w:szCs w:val="19"/>
          <w:lang w:val="ru-RU"/>
        </w:rPr>
        <w:t>– предоставляется ежедневно по факту оформления и в отчетный период (месяц);</w:t>
      </w:r>
      <w:r w:rsidR="00EF407C" w:rsidRPr="00273722">
        <w:rPr>
          <w:lang w:val="ru-RU"/>
        </w:rPr>
        <w:t xml:space="preserve"> </w:t>
      </w:r>
    </w:p>
    <w:p w14:paraId="2ACD3C0E" w14:textId="77777777" w:rsidR="00EF407C" w:rsidRPr="00305C11" w:rsidRDefault="00EF407C" w:rsidP="00332F16">
      <w:pPr>
        <w:pStyle w:val="ListParagraph"/>
        <w:numPr>
          <w:ilvl w:val="0"/>
          <w:numId w:val="6"/>
        </w:numPr>
        <w:suppressAutoHyphens/>
        <w:ind w:left="459"/>
        <w:jc w:val="both"/>
        <w:rPr>
          <w:lang w:val="ru-RU"/>
        </w:rPr>
      </w:pPr>
      <w:r w:rsidRPr="00305C11">
        <w:rPr>
          <w:lang w:val="ru-RU"/>
        </w:rPr>
        <w:t>Расстановка инспект</w:t>
      </w:r>
      <w:r w:rsidR="00EB5E68" w:rsidRPr="00305C11">
        <w:rPr>
          <w:lang w:val="ru-RU"/>
        </w:rPr>
        <w:t xml:space="preserve">оров </w:t>
      </w:r>
      <w:r w:rsidR="003B0317" w:rsidRPr="00305C11">
        <w:rPr>
          <w:lang w:val="ru-RU"/>
        </w:rPr>
        <w:t>технического надзора</w:t>
      </w:r>
      <w:r w:rsidR="00EB5E68" w:rsidRPr="00305C11">
        <w:rPr>
          <w:lang w:val="ru-RU"/>
        </w:rPr>
        <w:t xml:space="preserve"> на О</w:t>
      </w:r>
      <w:r w:rsidRPr="00305C11">
        <w:rPr>
          <w:lang w:val="ru-RU"/>
        </w:rPr>
        <w:t>бъектах Компании - предоставляется ежемесячно и в отчетный период (месяц);</w:t>
      </w:r>
    </w:p>
    <w:p w14:paraId="1E85B064" w14:textId="77777777" w:rsidR="00EF407C" w:rsidRPr="00533A40" w:rsidRDefault="00EF407C" w:rsidP="00332F16">
      <w:pPr>
        <w:pStyle w:val="ListParagraph"/>
        <w:numPr>
          <w:ilvl w:val="0"/>
          <w:numId w:val="6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Заключения на контролепригодность проекта производства работ, операционно-технологической карты, проектного решения – предоставляется ежедневно по факту оформления и в отчетный период (месяц)</w:t>
      </w:r>
    </w:p>
    <w:p w14:paraId="09CCB4DD" w14:textId="77777777" w:rsidR="00EF407C" w:rsidRPr="00533A40" w:rsidRDefault="00EF407C" w:rsidP="00332F16">
      <w:pPr>
        <w:pStyle w:val="ListParagraph"/>
        <w:numPr>
          <w:ilvl w:val="0"/>
          <w:numId w:val="6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Заключения по проверке готовности подрядчика (субподрядчика) к про</w:t>
      </w:r>
      <w:r w:rsidR="00CB682B" w:rsidRPr="00533A40">
        <w:rPr>
          <w:lang w:val="ru-RU"/>
        </w:rPr>
        <w:t>ведению работ</w:t>
      </w:r>
      <w:r w:rsidRPr="00533A40">
        <w:rPr>
          <w:lang w:val="ru-RU"/>
        </w:rPr>
        <w:t xml:space="preserve"> – предоставляется ежедневно по факту оформления и в отчетный период (месяц);</w:t>
      </w:r>
    </w:p>
    <w:p w14:paraId="0D432F2C" w14:textId="77777777" w:rsidR="00EF407C" w:rsidRPr="00533A40" w:rsidRDefault="00EF407C" w:rsidP="00332F16">
      <w:pPr>
        <w:pStyle w:val="ListParagraph"/>
        <w:numPr>
          <w:ilvl w:val="0"/>
          <w:numId w:val="6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Заключения о готовности лаборатории неразрушающего контроля подрядчика к проведению рабо</w:t>
      </w:r>
      <w:r w:rsidR="00EB5E68" w:rsidRPr="00533A40">
        <w:rPr>
          <w:lang w:val="ru-RU"/>
        </w:rPr>
        <w:t>т на О</w:t>
      </w:r>
      <w:r w:rsidR="00CB682B" w:rsidRPr="00533A40">
        <w:rPr>
          <w:lang w:val="ru-RU"/>
        </w:rPr>
        <w:t>бъекте</w:t>
      </w:r>
      <w:r w:rsidR="00B374E4" w:rsidRPr="00533A40">
        <w:rPr>
          <w:lang w:val="ru-RU"/>
        </w:rPr>
        <w:t xml:space="preserve"> </w:t>
      </w:r>
      <w:r w:rsidRPr="00533A40">
        <w:rPr>
          <w:lang w:val="ru-RU"/>
        </w:rPr>
        <w:t>– предоставляется ежедневно по факту оформления и в отчетный период (месяц);</w:t>
      </w:r>
    </w:p>
    <w:p w14:paraId="657556E4" w14:textId="77777777" w:rsidR="00EF407C" w:rsidRPr="00533A40" w:rsidRDefault="00EF407C" w:rsidP="00332F16">
      <w:pPr>
        <w:pStyle w:val="ListParagraph"/>
        <w:numPr>
          <w:ilvl w:val="0"/>
          <w:numId w:val="6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Заключения о готовности строительной (испытательной) лаборатории подрядчика к проведению рабо</w:t>
      </w:r>
      <w:r w:rsidR="00EB5E68" w:rsidRPr="00533A40">
        <w:rPr>
          <w:lang w:val="ru-RU"/>
        </w:rPr>
        <w:t>т на О</w:t>
      </w:r>
      <w:r w:rsidR="00CB682B" w:rsidRPr="00533A40">
        <w:rPr>
          <w:lang w:val="ru-RU"/>
        </w:rPr>
        <w:t>бъекте</w:t>
      </w:r>
      <w:r w:rsidR="00B374E4" w:rsidRPr="00533A40">
        <w:rPr>
          <w:lang w:val="ru-RU"/>
        </w:rPr>
        <w:t xml:space="preserve"> </w:t>
      </w:r>
      <w:r w:rsidRPr="00533A40">
        <w:rPr>
          <w:lang w:val="ru-RU"/>
        </w:rPr>
        <w:t>– предоставляется ежедневно по факту оформления и в отчетный период (месяц);</w:t>
      </w:r>
    </w:p>
    <w:p w14:paraId="61935399" w14:textId="77777777" w:rsidR="00EF407C" w:rsidRPr="00533A40" w:rsidRDefault="00EF407C" w:rsidP="00332F16">
      <w:pPr>
        <w:pStyle w:val="ListParagraph"/>
        <w:numPr>
          <w:ilvl w:val="0"/>
          <w:numId w:val="6"/>
        </w:numPr>
        <w:tabs>
          <w:tab w:val="left" w:pos="459"/>
        </w:tabs>
        <w:suppressAutoHyphens/>
        <w:ind w:left="459"/>
        <w:jc w:val="both"/>
        <w:rPr>
          <w:lang w:val="ru-RU"/>
        </w:rPr>
      </w:pPr>
      <w:r w:rsidRPr="00533A40">
        <w:rPr>
          <w:lang w:val="ru-RU"/>
        </w:rPr>
        <w:t>Заключения о готовности электротехнической лаборатории подрядчика к проведению раб</w:t>
      </w:r>
      <w:r w:rsidR="00EB5E68" w:rsidRPr="00533A40">
        <w:rPr>
          <w:lang w:val="ru-RU"/>
        </w:rPr>
        <w:t>от на О</w:t>
      </w:r>
      <w:r w:rsidR="00CB682B" w:rsidRPr="00533A40">
        <w:rPr>
          <w:lang w:val="ru-RU"/>
        </w:rPr>
        <w:t>бъекте</w:t>
      </w:r>
      <w:r w:rsidRPr="00533A40">
        <w:rPr>
          <w:lang w:val="ru-RU"/>
        </w:rPr>
        <w:t xml:space="preserve"> – предоставляется ежедневно по факту оформления и в отчетный период (месяц).</w:t>
      </w:r>
    </w:p>
    <w:p w14:paraId="6BFB0E90" w14:textId="77777777" w:rsidR="00EF407C" w:rsidRPr="00533A40" w:rsidRDefault="00EF407C" w:rsidP="00332F16">
      <w:pPr>
        <w:tabs>
          <w:tab w:val="left" w:pos="459"/>
        </w:tabs>
        <w:suppressAutoHyphens/>
        <w:jc w:val="both"/>
        <w:rPr>
          <w:lang w:val="ru-RU"/>
        </w:rPr>
      </w:pPr>
    </w:p>
    <w:p w14:paraId="196A9F6E" w14:textId="612D3FB4" w:rsidR="00511E8C" w:rsidRPr="00C02889" w:rsidRDefault="00C02889" w:rsidP="00C02889">
      <w:pPr>
        <w:tabs>
          <w:tab w:val="left" w:pos="567"/>
        </w:tabs>
        <w:suppressAutoHyphens/>
        <w:jc w:val="both"/>
        <w:rPr>
          <w:lang w:val="ru-RU"/>
        </w:rPr>
      </w:pPr>
      <w:r>
        <w:rPr>
          <w:lang w:val="ru-RU"/>
        </w:rPr>
        <w:t>7.5.1.</w:t>
      </w:r>
      <w:r w:rsidR="00511E8C" w:rsidRPr="00C02889">
        <w:rPr>
          <w:lang w:val="ru-RU"/>
        </w:rPr>
        <w:t xml:space="preserve"> Рекомендуемые формы Отчетности о ходе оказания</w:t>
      </w:r>
      <w:r w:rsidR="00125A8F" w:rsidRPr="00C02889">
        <w:rPr>
          <w:lang w:val="ru-RU"/>
        </w:rPr>
        <w:t xml:space="preserve"> Услуг приведены в Дополнениях к</w:t>
      </w:r>
      <w:r w:rsidR="00511E8C" w:rsidRPr="00C02889">
        <w:rPr>
          <w:lang w:val="ru-RU"/>
        </w:rPr>
        <w:t xml:space="preserve"> данному Приложению</w:t>
      </w:r>
      <w:r w:rsidR="00766F3A" w:rsidRPr="00C02889">
        <w:rPr>
          <w:lang w:val="ru-RU"/>
        </w:rPr>
        <w:t>.</w:t>
      </w:r>
    </w:p>
    <w:p w14:paraId="2A72EED7" w14:textId="77777777" w:rsidR="00511E8C" w:rsidRPr="00533A40" w:rsidRDefault="00511E8C" w:rsidP="00332F16">
      <w:pPr>
        <w:pStyle w:val="ListParagraph"/>
        <w:tabs>
          <w:tab w:val="left" w:pos="459"/>
        </w:tabs>
        <w:suppressAutoHyphens/>
        <w:ind w:left="426"/>
        <w:jc w:val="both"/>
        <w:rPr>
          <w:lang w:val="ru-RU"/>
        </w:rPr>
      </w:pPr>
    </w:p>
    <w:p w14:paraId="215873B9" w14:textId="77777777" w:rsidR="00C02889" w:rsidRDefault="00EF407C" w:rsidP="00C02889">
      <w:pPr>
        <w:pStyle w:val="ListParagraph"/>
        <w:numPr>
          <w:ilvl w:val="1"/>
          <w:numId w:val="34"/>
        </w:numPr>
        <w:tabs>
          <w:tab w:val="left" w:pos="459"/>
        </w:tabs>
        <w:suppressAutoHyphens/>
        <w:jc w:val="both"/>
        <w:rPr>
          <w:lang w:val="ru-RU"/>
        </w:rPr>
      </w:pPr>
      <w:r w:rsidRPr="00C02889">
        <w:rPr>
          <w:lang w:val="ru-RU"/>
        </w:rPr>
        <w:t>Дополнитель</w:t>
      </w:r>
      <w:r w:rsidR="00511E8C" w:rsidRPr="00C02889">
        <w:rPr>
          <w:lang w:val="ru-RU"/>
        </w:rPr>
        <w:t>ные требования к периодичности О</w:t>
      </w:r>
      <w:r w:rsidRPr="00C02889">
        <w:rPr>
          <w:lang w:val="ru-RU"/>
        </w:rPr>
        <w:t>тчетности</w:t>
      </w:r>
      <w:r w:rsidR="00511E8C" w:rsidRPr="00C02889">
        <w:rPr>
          <w:lang w:val="ru-RU"/>
        </w:rPr>
        <w:t xml:space="preserve"> о ходе оказания Услуг</w:t>
      </w:r>
      <w:r w:rsidRPr="00C02889">
        <w:rPr>
          <w:lang w:val="ru-RU"/>
        </w:rPr>
        <w:t xml:space="preserve"> и составу отчетных документов могут быть указаны Компанией в конкретной Заявке на оказание Услуг</w:t>
      </w:r>
      <w:r w:rsidR="00CC21AD" w:rsidRPr="00C02889">
        <w:rPr>
          <w:lang w:val="ru-RU"/>
        </w:rPr>
        <w:t>, процедуре Компании или направлены Ответственным Компании за организацию ТН по электронной почте в адрес Ответственного Исполнителя за организацию ТН.</w:t>
      </w:r>
    </w:p>
    <w:p w14:paraId="72E36326" w14:textId="6216D78F" w:rsidR="00C02889" w:rsidRDefault="00CC21AD" w:rsidP="00C02889">
      <w:pPr>
        <w:pStyle w:val="ListParagraph"/>
        <w:tabs>
          <w:tab w:val="left" w:pos="459"/>
        </w:tabs>
        <w:suppressAutoHyphens/>
        <w:ind w:left="360"/>
        <w:jc w:val="both"/>
        <w:rPr>
          <w:lang w:val="ru-RU"/>
        </w:rPr>
      </w:pPr>
      <w:r w:rsidRPr="00C02889">
        <w:rPr>
          <w:lang w:val="ru-RU"/>
        </w:rPr>
        <w:t xml:space="preserve"> </w:t>
      </w:r>
      <w:r w:rsidR="00EF407C" w:rsidRPr="00C02889">
        <w:rPr>
          <w:lang w:val="ru-RU"/>
        </w:rPr>
        <w:t xml:space="preserve"> </w:t>
      </w:r>
    </w:p>
    <w:p w14:paraId="75A1C78C" w14:textId="77777777" w:rsidR="00C02889" w:rsidRDefault="000808FC" w:rsidP="00C02889">
      <w:pPr>
        <w:pStyle w:val="ListParagraph"/>
        <w:numPr>
          <w:ilvl w:val="1"/>
          <w:numId w:val="34"/>
        </w:numPr>
        <w:tabs>
          <w:tab w:val="left" w:pos="459"/>
        </w:tabs>
        <w:suppressAutoHyphens/>
        <w:jc w:val="both"/>
        <w:rPr>
          <w:lang w:val="ru-RU"/>
        </w:rPr>
      </w:pPr>
      <w:r w:rsidRPr="00C02889">
        <w:rPr>
          <w:lang w:val="ru-RU"/>
        </w:rPr>
        <w:t>Отчетность</w:t>
      </w:r>
      <w:r w:rsidR="00511E8C" w:rsidRPr="00C02889">
        <w:rPr>
          <w:lang w:val="ru-RU"/>
        </w:rPr>
        <w:t xml:space="preserve"> о ходе оказания Услуг</w:t>
      </w:r>
      <w:r w:rsidRPr="00C02889">
        <w:rPr>
          <w:lang w:val="ru-RU"/>
        </w:rPr>
        <w:t xml:space="preserve"> направляется Ответственн</w:t>
      </w:r>
      <w:r w:rsidR="0015440E" w:rsidRPr="00C02889">
        <w:rPr>
          <w:lang w:val="ru-RU"/>
        </w:rPr>
        <w:t>ым Исполнителя за организацию ТН</w:t>
      </w:r>
      <w:r w:rsidRPr="00C02889">
        <w:rPr>
          <w:lang w:val="ru-RU"/>
        </w:rPr>
        <w:t xml:space="preserve"> на адрес</w:t>
      </w:r>
      <w:r w:rsidR="005C07B6" w:rsidRPr="00C02889">
        <w:rPr>
          <w:lang w:val="ru-RU"/>
        </w:rPr>
        <w:t>а</w:t>
      </w:r>
      <w:r w:rsidRPr="00C02889">
        <w:rPr>
          <w:lang w:val="ru-RU"/>
        </w:rPr>
        <w:t xml:space="preserve"> электронной почты Ответств</w:t>
      </w:r>
      <w:r w:rsidR="0015440E" w:rsidRPr="00C02889">
        <w:rPr>
          <w:lang w:val="ru-RU"/>
        </w:rPr>
        <w:t>енного Компании за организацию ТН</w:t>
      </w:r>
      <w:r w:rsidR="005C07B6" w:rsidRPr="00C02889">
        <w:rPr>
          <w:lang w:val="ru-RU"/>
        </w:rPr>
        <w:t>, Ответственным специалистам по С</w:t>
      </w:r>
      <w:r w:rsidR="00EB5E68" w:rsidRPr="00C02889">
        <w:rPr>
          <w:lang w:val="ru-RU"/>
        </w:rPr>
        <w:t>МР по соответствующему О</w:t>
      </w:r>
      <w:r w:rsidR="005C07B6" w:rsidRPr="00C02889">
        <w:rPr>
          <w:lang w:val="ru-RU"/>
        </w:rPr>
        <w:t>бъекту</w:t>
      </w:r>
      <w:r w:rsidRPr="00C02889">
        <w:rPr>
          <w:lang w:val="ru-RU"/>
        </w:rPr>
        <w:t>.</w:t>
      </w:r>
      <w:r w:rsidR="005C07B6" w:rsidRPr="00C02889">
        <w:rPr>
          <w:lang w:val="ru-RU"/>
        </w:rPr>
        <w:t xml:space="preserve"> Ответств</w:t>
      </w:r>
      <w:r w:rsidR="0015440E" w:rsidRPr="00C02889">
        <w:rPr>
          <w:lang w:val="ru-RU"/>
        </w:rPr>
        <w:t>енный Компании за организацию ТН</w:t>
      </w:r>
      <w:r w:rsidR="005C07B6" w:rsidRPr="00C02889">
        <w:rPr>
          <w:lang w:val="ru-RU"/>
        </w:rPr>
        <w:t xml:space="preserve"> доведет до Исполнителя перечень адресов для направления отчетности.</w:t>
      </w:r>
      <w:r w:rsidRPr="00C02889">
        <w:rPr>
          <w:lang w:val="ru-RU"/>
        </w:rPr>
        <w:t xml:space="preserve"> Сканированные копии отчетных документов с подписями ответственных лиц направляются в формате </w:t>
      </w:r>
      <w:r w:rsidRPr="00C02889">
        <w:rPr>
          <w:lang w:val="en-US"/>
        </w:rPr>
        <w:t>PDF</w:t>
      </w:r>
      <w:r w:rsidRPr="00C02889">
        <w:rPr>
          <w:lang w:val="ru-RU"/>
        </w:rPr>
        <w:t xml:space="preserve"> с приложением формата разработки документов.</w:t>
      </w:r>
    </w:p>
    <w:p w14:paraId="33B9C10F" w14:textId="77777777" w:rsidR="00C02889" w:rsidRPr="00C02889" w:rsidRDefault="00C02889" w:rsidP="00C02889">
      <w:pPr>
        <w:pStyle w:val="ListParagraph"/>
        <w:rPr>
          <w:lang w:val="ru-RU"/>
        </w:rPr>
      </w:pPr>
    </w:p>
    <w:p w14:paraId="38C41B42" w14:textId="4594B99E" w:rsidR="000808FC" w:rsidRPr="00C02889" w:rsidRDefault="006F1B5C" w:rsidP="00C02889">
      <w:pPr>
        <w:pStyle w:val="ListParagraph"/>
        <w:numPr>
          <w:ilvl w:val="1"/>
          <w:numId w:val="34"/>
        </w:numPr>
        <w:tabs>
          <w:tab w:val="left" w:pos="459"/>
        </w:tabs>
        <w:suppressAutoHyphens/>
        <w:jc w:val="both"/>
        <w:rPr>
          <w:lang w:val="ru-RU"/>
        </w:rPr>
      </w:pPr>
      <w:r w:rsidRPr="00C02889">
        <w:rPr>
          <w:lang w:val="ru-RU"/>
        </w:rPr>
        <w:t xml:space="preserve">На ежемесячной основе </w:t>
      </w:r>
      <w:r w:rsidR="00511E8C" w:rsidRPr="00C02889">
        <w:rPr>
          <w:lang w:val="ru-RU"/>
        </w:rPr>
        <w:t>Отчетность о ходе оказания Услуг направляется в Компанию на электронном носителе с приложением сопроводительного письма. Комплект предоставленных документов должен включать реестр записанных на электронном носителе файлов. Своевременное предоставление должным образом оформленной Отчетности о ходе оказания Услуг является одним из необходимых условий приемки оказанных Услуг.</w:t>
      </w:r>
    </w:p>
    <w:p w14:paraId="67B4F6C4" w14:textId="43F9AB74" w:rsidR="00F914F3" w:rsidRPr="00533A40" w:rsidRDefault="00EF407C" w:rsidP="007A2A6E">
      <w:pPr>
        <w:pStyle w:val="ListParagraph"/>
        <w:tabs>
          <w:tab w:val="left" w:pos="459"/>
        </w:tabs>
        <w:suppressAutoHyphens/>
        <w:ind w:left="34"/>
        <w:jc w:val="both"/>
        <w:rPr>
          <w:lang w:val="ru-RU"/>
        </w:rPr>
      </w:pPr>
      <w:r w:rsidRPr="00533A40">
        <w:rPr>
          <w:lang w:val="ru-RU"/>
        </w:rPr>
        <w:t xml:space="preserve"> </w:t>
      </w:r>
    </w:p>
    <w:p w14:paraId="246BB5EA" w14:textId="6172EE6D" w:rsidR="00EF407C" w:rsidRPr="00533A40" w:rsidRDefault="007A2A6E" w:rsidP="00332F16">
      <w:pPr>
        <w:tabs>
          <w:tab w:val="left" w:pos="459"/>
        </w:tabs>
        <w:suppressAutoHyphens/>
        <w:ind w:left="426"/>
        <w:jc w:val="both"/>
        <w:rPr>
          <w:lang w:val="ru-RU"/>
        </w:rPr>
      </w:pPr>
      <w:r>
        <w:rPr>
          <w:lang w:val="ru-RU"/>
        </w:rPr>
        <w:t>Перечень документов, которые оформляются в процессе оказания услуг по ТН:</w:t>
      </w:r>
    </w:p>
    <w:p w14:paraId="532E9D63" w14:textId="77777777" w:rsidR="00EF407C" w:rsidRPr="00533A40" w:rsidRDefault="00EF407C" w:rsidP="00332F16">
      <w:pPr>
        <w:tabs>
          <w:tab w:val="left" w:pos="459"/>
        </w:tabs>
        <w:suppressAutoHyphens/>
        <w:rPr>
          <w:lang w:val="ru-RU"/>
        </w:rPr>
      </w:pPr>
    </w:p>
    <w:p w14:paraId="3E58AE77" w14:textId="1131AEBB" w:rsidR="00EF407C" w:rsidRPr="007A2A6E" w:rsidRDefault="00EF407C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Табель технической оснащенности;</w:t>
      </w:r>
    </w:p>
    <w:p w14:paraId="6B29DA5A" w14:textId="3A08FB53" w:rsidR="00EF407C" w:rsidRPr="007A2A6E" w:rsidRDefault="00CC21AD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е</w:t>
      </w:r>
      <w:r w:rsidR="00EF407C" w:rsidRPr="007A2A6E">
        <w:rPr>
          <w:lang w:val="ru-RU"/>
        </w:rPr>
        <w:t>жедневн</w:t>
      </w:r>
      <w:r w:rsidRPr="007A2A6E">
        <w:rPr>
          <w:lang w:val="ru-RU"/>
        </w:rPr>
        <w:t>ого</w:t>
      </w:r>
      <w:r w:rsidR="00EF407C" w:rsidRPr="007A2A6E">
        <w:rPr>
          <w:lang w:val="ru-RU"/>
        </w:rPr>
        <w:t xml:space="preserve"> отчет</w:t>
      </w:r>
      <w:r w:rsidRPr="007A2A6E">
        <w:rPr>
          <w:lang w:val="ru-RU"/>
        </w:rPr>
        <w:t>а</w:t>
      </w:r>
      <w:r w:rsidR="00EF407C" w:rsidRPr="007A2A6E">
        <w:rPr>
          <w:lang w:val="ru-RU"/>
        </w:rPr>
        <w:t xml:space="preserve"> по </w:t>
      </w:r>
      <w:r w:rsidR="003B0317" w:rsidRPr="007A2A6E">
        <w:rPr>
          <w:lang w:val="ru-RU"/>
        </w:rPr>
        <w:t>техническому надзору</w:t>
      </w:r>
      <w:r w:rsidR="00462FD6" w:rsidRPr="007A2A6E">
        <w:rPr>
          <w:lang w:val="ru-RU"/>
        </w:rPr>
        <w:t xml:space="preserve"> и обеспечению качества</w:t>
      </w:r>
      <w:r w:rsidR="00EF407C" w:rsidRPr="007A2A6E">
        <w:rPr>
          <w:lang w:val="ru-RU"/>
        </w:rPr>
        <w:t>;</w:t>
      </w:r>
    </w:p>
    <w:p w14:paraId="3FAAA7B4" w14:textId="059E6C42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е</w:t>
      </w:r>
      <w:r w:rsidR="00EF407C" w:rsidRPr="007A2A6E">
        <w:rPr>
          <w:lang w:val="ru-RU"/>
        </w:rPr>
        <w:t>женедель</w:t>
      </w:r>
      <w:r w:rsidRPr="007A2A6E">
        <w:rPr>
          <w:lang w:val="ru-RU"/>
        </w:rPr>
        <w:t>ного</w:t>
      </w:r>
      <w:r w:rsidR="00EF407C" w:rsidRPr="007A2A6E">
        <w:rPr>
          <w:lang w:val="ru-RU"/>
        </w:rPr>
        <w:t xml:space="preserve"> отчет</w:t>
      </w:r>
      <w:r w:rsidRPr="007A2A6E">
        <w:rPr>
          <w:lang w:val="ru-RU"/>
        </w:rPr>
        <w:t>а</w:t>
      </w:r>
      <w:r w:rsidR="00EF407C" w:rsidRPr="007A2A6E">
        <w:rPr>
          <w:lang w:val="ru-RU"/>
        </w:rPr>
        <w:t xml:space="preserve"> по </w:t>
      </w:r>
      <w:r w:rsidR="003B0317" w:rsidRPr="007A2A6E">
        <w:rPr>
          <w:lang w:val="ru-RU"/>
        </w:rPr>
        <w:t>техническому надзору</w:t>
      </w:r>
      <w:r w:rsidRPr="007A2A6E">
        <w:rPr>
          <w:lang w:val="ru-RU"/>
        </w:rPr>
        <w:t xml:space="preserve"> и обеспечению качества</w:t>
      </w:r>
      <w:r w:rsidR="00EF407C" w:rsidRPr="007A2A6E">
        <w:rPr>
          <w:lang w:val="ru-RU"/>
        </w:rPr>
        <w:t>;</w:t>
      </w:r>
    </w:p>
    <w:p w14:paraId="10F08BB8" w14:textId="29ABCFEF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>Предписание на Остановку работ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772CD7D3" w14:textId="3F54C0E4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>Предписание на Устранение нарушений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0E60AC85" w14:textId="3178C618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>Уведомление об устранении выявленных нарушений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2DC72F54" w14:textId="01544357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>Уведомление об устранении выявленных нарушений по Предписанию с остановкой работ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4D6F6828" w14:textId="18A81210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 xml:space="preserve">Ежемесячный отчет по выданным предписаниям </w:t>
      </w:r>
      <w:r w:rsidR="003B0317" w:rsidRPr="007A2A6E">
        <w:rPr>
          <w:lang w:val="ru-RU"/>
        </w:rPr>
        <w:t>технического надзора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45FB9AAD" w14:textId="02C99ECC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 xml:space="preserve">Расстановка инспекторов </w:t>
      </w:r>
      <w:r w:rsidR="003B0317" w:rsidRPr="007A2A6E">
        <w:rPr>
          <w:lang w:val="ru-RU"/>
        </w:rPr>
        <w:t xml:space="preserve">технического надзора </w:t>
      </w:r>
      <w:r w:rsidR="00EB5E68" w:rsidRPr="007A2A6E">
        <w:rPr>
          <w:lang w:val="ru-RU"/>
        </w:rPr>
        <w:t>на О</w:t>
      </w:r>
      <w:r w:rsidR="00EF407C" w:rsidRPr="007A2A6E">
        <w:rPr>
          <w:lang w:val="ru-RU"/>
        </w:rPr>
        <w:t>бъектах Компании (ежемесячная)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6069B803" w14:textId="0BDDB2D2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lastRenderedPageBreak/>
        <w:t>Форма «</w:t>
      </w:r>
      <w:r w:rsidR="00EF407C" w:rsidRPr="007A2A6E">
        <w:rPr>
          <w:lang w:val="ru-RU"/>
        </w:rPr>
        <w:t>Заключение на контролепригодность проекта производства работ, оп</w:t>
      </w:r>
      <w:r w:rsidR="00125A8F" w:rsidRPr="007A2A6E">
        <w:rPr>
          <w:lang w:val="ru-RU"/>
        </w:rPr>
        <w:t>ерационно-технологической карты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52C52AC6" w14:textId="55F9A0CD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>Заключение по проверке готовности подрядчика (субподрядчика) к проведению работ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7106C60B" w14:textId="649ACE2F" w:rsidR="00EF407C" w:rsidRPr="007A2A6E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>Заключение о готовности лаборатории неразрушающего контроля по</w:t>
      </w:r>
      <w:r w:rsidR="00EB5E68" w:rsidRPr="007A2A6E">
        <w:rPr>
          <w:lang w:val="ru-RU"/>
        </w:rPr>
        <w:t>дрядчика к проведению работ на О</w:t>
      </w:r>
      <w:r w:rsidR="00EF407C" w:rsidRPr="007A2A6E">
        <w:rPr>
          <w:lang w:val="ru-RU"/>
        </w:rPr>
        <w:t>бъекте</w:t>
      </w:r>
      <w:r w:rsidRPr="007A2A6E">
        <w:rPr>
          <w:lang w:val="ru-RU"/>
        </w:rPr>
        <w:t>»</w:t>
      </w:r>
      <w:r w:rsidR="00EF407C" w:rsidRPr="007A2A6E">
        <w:rPr>
          <w:lang w:val="ru-RU"/>
        </w:rPr>
        <w:t>;</w:t>
      </w:r>
    </w:p>
    <w:p w14:paraId="2BE88537" w14:textId="21E4C8A1" w:rsidR="00F914F3" w:rsidRPr="00352022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7A2A6E">
        <w:rPr>
          <w:lang w:val="ru-RU"/>
        </w:rPr>
        <w:t>Форма «</w:t>
      </w:r>
      <w:r w:rsidR="00EF407C" w:rsidRPr="007A2A6E">
        <w:rPr>
          <w:lang w:val="ru-RU"/>
        </w:rPr>
        <w:t>Заключение о готовности строительной (испытательной) лаборатории по</w:t>
      </w:r>
      <w:r w:rsidR="00EB5E68" w:rsidRPr="007A2A6E">
        <w:rPr>
          <w:lang w:val="ru-RU"/>
        </w:rPr>
        <w:t xml:space="preserve">дрядчика к </w:t>
      </w:r>
      <w:bookmarkStart w:id="5" w:name="_GoBack"/>
      <w:r w:rsidR="00EB5E68" w:rsidRPr="00352022">
        <w:rPr>
          <w:lang w:val="ru-RU"/>
        </w:rPr>
        <w:t>проведению работ на О</w:t>
      </w:r>
      <w:r w:rsidR="00EF407C" w:rsidRPr="00352022">
        <w:rPr>
          <w:lang w:val="ru-RU"/>
        </w:rPr>
        <w:t>бъекте</w:t>
      </w:r>
      <w:r w:rsidRPr="00352022">
        <w:rPr>
          <w:lang w:val="ru-RU"/>
        </w:rPr>
        <w:t>»</w:t>
      </w:r>
      <w:r w:rsidR="00EF407C" w:rsidRPr="00352022">
        <w:rPr>
          <w:lang w:val="ru-RU"/>
        </w:rPr>
        <w:t>;</w:t>
      </w:r>
    </w:p>
    <w:p w14:paraId="124B5424" w14:textId="60F17D03" w:rsidR="00EF407C" w:rsidRPr="00352022" w:rsidRDefault="00462FD6" w:rsidP="007A2A6E">
      <w:pPr>
        <w:pStyle w:val="ListParagraph"/>
        <w:numPr>
          <w:ilvl w:val="0"/>
          <w:numId w:val="35"/>
        </w:numPr>
        <w:suppressAutoHyphens/>
        <w:rPr>
          <w:lang w:val="ru-RU"/>
        </w:rPr>
      </w:pPr>
      <w:r w:rsidRPr="00352022">
        <w:rPr>
          <w:lang w:val="ru-RU"/>
        </w:rPr>
        <w:t>Форма «</w:t>
      </w:r>
      <w:r w:rsidR="00EF407C" w:rsidRPr="00352022">
        <w:rPr>
          <w:lang w:val="ru-RU"/>
        </w:rPr>
        <w:t>Заключение о готовности электротехнической лаборатории по</w:t>
      </w:r>
      <w:r w:rsidR="00EB5E68" w:rsidRPr="00352022">
        <w:rPr>
          <w:lang w:val="ru-RU"/>
        </w:rPr>
        <w:t>дрядчика к проведению работ на О</w:t>
      </w:r>
      <w:r w:rsidR="00EF407C" w:rsidRPr="00352022">
        <w:rPr>
          <w:lang w:val="ru-RU"/>
        </w:rPr>
        <w:t>бъекте</w:t>
      </w:r>
      <w:r w:rsidRPr="00352022">
        <w:rPr>
          <w:lang w:val="ru-RU"/>
        </w:rPr>
        <w:t>»</w:t>
      </w:r>
      <w:r w:rsidR="00EF407C" w:rsidRPr="00352022">
        <w:rPr>
          <w:lang w:val="ru-RU"/>
        </w:rPr>
        <w:t xml:space="preserve">. </w:t>
      </w:r>
    </w:p>
    <w:p w14:paraId="17DE8B1C" w14:textId="72D8AE7D" w:rsidR="00940935" w:rsidRPr="00352022" w:rsidRDefault="00940935" w:rsidP="007A2A6E">
      <w:pPr>
        <w:pStyle w:val="ListParagraph"/>
        <w:numPr>
          <w:ilvl w:val="0"/>
          <w:numId w:val="35"/>
        </w:numPr>
        <w:tabs>
          <w:tab w:val="left" w:pos="0"/>
          <w:tab w:val="left" w:pos="459"/>
        </w:tabs>
        <w:rPr>
          <w:lang w:val="ru-RU"/>
        </w:rPr>
      </w:pPr>
      <w:r w:rsidRPr="00352022">
        <w:rPr>
          <w:lang w:val="ru-RU"/>
        </w:rPr>
        <w:t xml:space="preserve">Форма «Акт об устранении выданных замечаний </w:t>
      </w:r>
      <w:r w:rsidR="00265D41" w:rsidRPr="00352022">
        <w:rPr>
          <w:lang w:val="ru-RU"/>
        </w:rPr>
        <w:t>технического надзора</w:t>
      </w:r>
      <w:r w:rsidRPr="00352022">
        <w:rPr>
          <w:lang w:val="ru-RU"/>
        </w:rPr>
        <w:t>»;</w:t>
      </w:r>
    </w:p>
    <w:p w14:paraId="4F8B5CEE" w14:textId="383F4082" w:rsidR="00940935" w:rsidRPr="00352022" w:rsidRDefault="00940935" w:rsidP="007A2A6E">
      <w:pPr>
        <w:pStyle w:val="ListParagraph"/>
        <w:numPr>
          <w:ilvl w:val="0"/>
          <w:numId w:val="35"/>
        </w:numPr>
        <w:tabs>
          <w:tab w:val="left" w:pos="0"/>
          <w:tab w:val="left" w:pos="459"/>
        </w:tabs>
        <w:rPr>
          <w:lang w:val="ru-RU"/>
        </w:rPr>
      </w:pPr>
      <w:r w:rsidRPr="00352022">
        <w:rPr>
          <w:lang w:val="ru-RU"/>
        </w:rPr>
        <w:t xml:space="preserve">Форма «Заявка на проведение </w:t>
      </w:r>
      <w:r w:rsidR="00265D41" w:rsidRPr="00352022">
        <w:rPr>
          <w:lang w:val="ru-RU"/>
        </w:rPr>
        <w:t>технического надзора</w:t>
      </w:r>
      <w:r w:rsidRPr="00352022">
        <w:rPr>
          <w:lang w:val="ru-RU"/>
        </w:rPr>
        <w:t>»;</w:t>
      </w:r>
    </w:p>
    <w:p w14:paraId="3078F34C" w14:textId="5A29E89A" w:rsidR="00940935" w:rsidRPr="00352022" w:rsidRDefault="00940935" w:rsidP="007A2A6E">
      <w:pPr>
        <w:pStyle w:val="ListParagraph"/>
        <w:numPr>
          <w:ilvl w:val="0"/>
          <w:numId w:val="35"/>
        </w:numPr>
        <w:tabs>
          <w:tab w:val="left" w:pos="0"/>
          <w:tab w:val="left" w:pos="459"/>
        </w:tabs>
        <w:rPr>
          <w:lang w:val="ru-RU"/>
        </w:rPr>
      </w:pPr>
      <w:r w:rsidRPr="00352022">
        <w:rPr>
          <w:lang w:val="ru-RU"/>
        </w:rPr>
        <w:t xml:space="preserve">Форма «Обоснование </w:t>
      </w:r>
      <w:bookmarkEnd w:id="5"/>
      <w:r w:rsidRPr="00352022">
        <w:rPr>
          <w:lang w:val="ru-RU"/>
        </w:rPr>
        <w:t>времени оказания услуг, не вошедшего в заявку»;</w:t>
      </w:r>
    </w:p>
    <w:p w14:paraId="2B1A8679" w14:textId="37E82C74" w:rsidR="00940935" w:rsidRPr="00352022" w:rsidRDefault="00940935" w:rsidP="007A2A6E">
      <w:pPr>
        <w:pStyle w:val="ListParagraph"/>
        <w:numPr>
          <w:ilvl w:val="0"/>
          <w:numId w:val="35"/>
        </w:numPr>
        <w:tabs>
          <w:tab w:val="left" w:pos="0"/>
          <w:tab w:val="left" w:pos="459"/>
        </w:tabs>
        <w:rPr>
          <w:lang w:val="ru-RU"/>
        </w:rPr>
      </w:pPr>
      <w:r w:rsidRPr="00352022">
        <w:rPr>
          <w:lang w:val="ru-RU"/>
        </w:rPr>
        <w:t xml:space="preserve">Форма «Перечень замечаний </w:t>
      </w:r>
      <w:r w:rsidR="00265D41" w:rsidRPr="00352022">
        <w:rPr>
          <w:lang w:val="ru-RU"/>
        </w:rPr>
        <w:t>технического надзора</w:t>
      </w:r>
      <w:r w:rsidR="00EC5B48" w:rsidRPr="00352022">
        <w:rPr>
          <w:lang w:val="ru-RU"/>
        </w:rPr>
        <w:t xml:space="preserve"> к ИД</w:t>
      </w:r>
      <w:r w:rsidRPr="00352022">
        <w:rPr>
          <w:lang w:val="ru-RU"/>
        </w:rPr>
        <w:t>»;</w:t>
      </w:r>
    </w:p>
    <w:p w14:paraId="33A59DF5" w14:textId="626A8BDE" w:rsidR="00940935" w:rsidRPr="00352022" w:rsidRDefault="00940935" w:rsidP="007A2A6E">
      <w:pPr>
        <w:pStyle w:val="ListParagraph"/>
        <w:numPr>
          <w:ilvl w:val="0"/>
          <w:numId w:val="35"/>
        </w:numPr>
        <w:tabs>
          <w:tab w:val="left" w:pos="0"/>
          <w:tab w:val="left" w:pos="459"/>
        </w:tabs>
        <w:rPr>
          <w:lang w:val="ru-RU"/>
        </w:rPr>
      </w:pPr>
      <w:r w:rsidRPr="00352022">
        <w:rPr>
          <w:lang w:val="ru-RU"/>
        </w:rPr>
        <w:t xml:space="preserve">Форма «Ежедневное уведомление на проведение </w:t>
      </w:r>
      <w:r w:rsidR="00265D41" w:rsidRPr="00352022">
        <w:rPr>
          <w:lang w:val="ru-RU"/>
        </w:rPr>
        <w:t>технического надзора</w:t>
      </w:r>
      <w:r w:rsidRPr="00352022">
        <w:rPr>
          <w:lang w:val="ru-RU"/>
        </w:rPr>
        <w:t>».</w:t>
      </w:r>
      <w:r w:rsidR="00265D41" w:rsidRPr="00352022">
        <w:rPr>
          <w:lang w:val="ru-RU"/>
        </w:rPr>
        <w:t xml:space="preserve"> </w:t>
      </w:r>
    </w:p>
    <w:p w14:paraId="6EE7B5A7" w14:textId="77777777" w:rsidR="009E7549" w:rsidRPr="00F02B44" w:rsidRDefault="009E7549" w:rsidP="00332F16">
      <w:pPr>
        <w:suppressAutoHyphens/>
        <w:spacing w:after="160" w:line="259" w:lineRule="auto"/>
        <w:rPr>
          <w:lang w:val="ru-RU"/>
        </w:rPr>
      </w:pPr>
    </w:p>
    <w:p w14:paraId="4A30B9EF" w14:textId="77777777" w:rsidR="009E7549" w:rsidRPr="005E22C9" w:rsidRDefault="009E7549" w:rsidP="00332F16">
      <w:pPr>
        <w:suppressAutoHyphens/>
        <w:rPr>
          <w:lang w:val="ru-RU"/>
        </w:rPr>
      </w:pPr>
    </w:p>
    <w:p w14:paraId="4A59DFD0" w14:textId="4B278142" w:rsidR="000C59CB" w:rsidRPr="000A307C" w:rsidRDefault="000C59CB" w:rsidP="00332F16">
      <w:pPr>
        <w:suppressAutoHyphens/>
        <w:spacing w:after="160" w:line="259" w:lineRule="auto"/>
        <w:rPr>
          <w:b/>
          <w:lang w:val="ru-RU" w:bidi="en-US"/>
        </w:rPr>
      </w:pPr>
    </w:p>
    <w:sectPr w:rsidR="000C59CB" w:rsidRPr="000A307C" w:rsidSect="00915537">
      <w:pgSz w:w="11906" w:h="16838"/>
      <w:pgMar w:top="1134" w:right="851" w:bottom="1134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683F" w14:textId="77777777" w:rsidR="00993F3D" w:rsidRDefault="00993F3D" w:rsidP="00AB4CE0">
      <w:r>
        <w:separator/>
      </w:r>
    </w:p>
  </w:endnote>
  <w:endnote w:type="continuationSeparator" w:id="0">
    <w:p w14:paraId="7B8A97C0" w14:textId="77777777" w:rsidR="00993F3D" w:rsidRDefault="00993F3D" w:rsidP="00A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4C611" w14:textId="77777777" w:rsidR="00993F3D" w:rsidRDefault="00993F3D" w:rsidP="00AB4CE0">
      <w:r>
        <w:separator/>
      </w:r>
    </w:p>
  </w:footnote>
  <w:footnote w:type="continuationSeparator" w:id="0">
    <w:p w14:paraId="5858EB0B" w14:textId="77777777" w:rsidR="00993F3D" w:rsidRDefault="00993F3D" w:rsidP="00AB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6A"/>
    <w:multiLevelType w:val="hybridMultilevel"/>
    <w:tmpl w:val="D598E1FC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5E86"/>
    <w:multiLevelType w:val="multilevel"/>
    <w:tmpl w:val="266EC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0000"/>
      </w:rPr>
    </w:lvl>
  </w:abstractNum>
  <w:abstractNum w:abstractNumId="2" w15:restartNumberingAfterBreak="0">
    <w:nsid w:val="05C44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811BA"/>
    <w:multiLevelType w:val="hybridMultilevel"/>
    <w:tmpl w:val="6EAEA04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36"/>
    <w:multiLevelType w:val="hybridMultilevel"/>
    <w:tmpl w:val="2F70278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636"/>
    <w:multiLevelType w:val="hybridMultilevel"/>
    <w:tmpl w:val="1E50361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2858"/>
    <w:multiLevelType w:val="hybridMultilevel"/>
    <w:tmpl w:val="C678948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258D"/>
    <w:multiLevelType w:val="hybridMultilevel"/>
    <w:tmpl w:val="93547BA4"/>
    <w:lvl w:ilvl="0" w:tplc="D75A23E2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65CCC"/>
    <w:multiLevelType w:val="multilevel"/>
    <w:tmpl w:val="922667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E5EC4"/>
    <w:multiLevelType w:val="hybridMultilevel"/>
    <w:tmpl w:val="863058FA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F4238"/>
    <w:multiLevelType w:val="hybridMultilevel"/>
    <w:tmpl w:val="460A4DA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96F07"/>
    <w:multiLevelType w:val="hybridMultilevel"/>
    <w:tmpl w:val="778A709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5497F"/>
    <w:multiLevelType w:val="hybridMultilevel"/>
    <w:tmpl w:val="708E86D4"/>
    <w:lvl w:ilvl="0" w:tplc="D5D4CDF2">
      <w:start w:val="1"/>
      <w:numFmt w:val="decimal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4A7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5B7DE4"/>
    <w:multiLevelType w:val="hybridMultilevel"/>
    <w:tmpl w:val="E898BEB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E4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E54A3"/>
    <w:multiLevelType w:val="hybridMultilevel"/>
    <w:tmpl w:val="8986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41E53"/>
    <w:multiLevelType w:val="multilevel"/>
    <w:tmpl w:val="83EE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B20C67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04614E"/>
    <w:multiLevelType w:val="multilevel"/>
    <w:tmpl w:val="61BE1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95785B"/>
    <w:multiLevelType w:val="hybridMultilevel"/>
    <w:tmpl w:val="FAE84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1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96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DA339A"/>
    <w:multiLevelType w:val="singleLevel"/>
    <w:tmpl w:val="9196A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0572E0"/>
    <w:multiLevelType w:val="hybridMultilevel"/>
    <w:tmpl w:val="B3A4395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0DD1"/>
    <w:multiLevelType w:val="hybridMultilevel"/>
    <w:tmpl w:val="545EEF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166F9F"/>
    <w:multiLevelType w:val="hybridMultilevel"/>
    <w:tmpl w:val="F238000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2695"/>
    <w:multiLevelType w:val="hybridMultilevel"/>
    <w:tmpl w:val="CE3ED168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611BA"/>
    <w:multiLevelType w:val="hybridMultilevel"/>
    <w:tmpl w:val="5E48758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70EE6"/>
    <w:multiLevelType w:val="hybridMultilevel"/>
    <w:tmpl w:val="8466C9C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7095F"/>
    <w:multiLevelType w:val="hybridMultilevel"/>
    <w:tmpl w:val="5E24F312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14D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FB5097"/>
    <w:multiLevelType w:val="multilevel"/>
    <w:tmpl w:val="FFF26A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39D2678"/>
    <w:multiLevelType w:val="multilevel"/>
    <w:tmpl w:val="83EE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110510"/>
    <w:multiLevelType w:val="multilevel"/>
    <w:tmpl w:val="83EE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CD10A1"/>
    <w:multiLevelType w:val="hybridMultilevel"/>
    <w:tmpl w:val="2CC4E6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9"/>
  </w:num>
  <w:num w:numId="4">
    <w:abstractNumId w:val="0"/>
  </w:num>
  <w:num w:numId="5">
    <w:abstractNumId w:val="3"/>
  </w:num>
  <w:num w:numId="6">
    <w:abstractNumId w:val="27"/>
  </w:num>
  <w:num w:numId="7">
    <w:abstractNumId w:val="11"/>
  </w:num>
  <w:num w:numId="8">
    <w:abstractNumId w:val="32"/>
  </w:num>
  <w:num w:numId="9">
    <w:abstractNumId w:val="2"/>
  </w:num>
  <w:num w:numId="10">
    <w:abstractNumId w:val="20"/>
  </w:num>
  <w:num w:numId="11">
    <w:abstractNumId w:val="10"/>
  </w:num>
  <w:num w:numId="12">
    <w:abstractNumId w:val="26"/>
  </w:num>
  <w:num w:numId="13">
    <w:abstractNumId w:val="30"/>
  </w:num>
  <w:num w:numId="14">
    <w:abstractNumId w:val="17"/>
  </w:num>
  <w:num w:numId="15">
    <w:abstractNumId w:val="22"/>
  </w:num>
  <w:num w:numId="16">
    <w:abstractNumId w:val="12"/>
  </w:num>
  <w:num w:numId="17">
    <w:abstractNumId w:val="23"/>
  </w:num>
  <w:num w:numId="18">
    <w:abstractNumId w:val="28"/>
  </w:num>
  <w:num w:numId="19">
    <w:abstractNumId w:val="9"/>
  </w:num>
  <w:num w:numId="20">
    <w:abstractNumId w:val="25"/>
  </w:num>
  <w:num w:numId="21">
    <w:abstractNumId w:val="14"/>
  </w:num>
  <w:num w:numId="22">
    <w:abstractNumId w:val="18"/>
  </w:num>
  <w:num w:numId="23">
    <w:abstractNumId w:val="24"/>
  </w:num>
  <w:num w:numId="24">
    <w:abstractNumId w:val="13"/>
  </w:num>
  <w:num w:numId="25">
    <w:abstractNumId w:val="6"/>
  </w:num>
  <w:num w:numId="26">
    <w:abstractNumId w:val="21"/>
  </w:num>
  <w:num w:numId="27">
    <w:abstractNumId w:val="16"/>
  </w:num>
  <w:num w:numId="28">
    <w:abstractNumId w:val="34"/>
  </w:num>
  <w:num w:numId="29">
    <w:abstractNumId w:val="15"/>
  </w:num>
  <w:num w:numId="30">
    <w:abstractNumId w:val="8"/>
  </w:num>
  <w:num w:numId="31">
    <w:abstractNumId w:val="1"/>
  </w:num>
  <w:num w:numId="32">
    <w:abstractNumId w:val="7"/>
  </w:num>
  <w:num w:numId="33">
    <w:abstractNumId w:val="33"/>
  </w:num>
  <w:num w:numId="34">
    <w:abstractNumId w:val="31"/>
  </w:num>
  <w:num w:numId="3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0"/>
    <w:rsid w:val="0000015A"/>
    <w:rsid w:val="00004819"/>
    <w:rsid w:val="00010355"/>
    <w:rsid w:val="00014065"/>
    <w:rsid w:val="0001489D"/>
    <w:rsid w:val="000202F3"/>
    <w:rsid w:val="0002061C"/>
    <w:rsid w:val="00021951"/>
    <w:rsid w:val="000269D4"/>
    <w:rsid w:val="0003082B"/>
    <w:rsid w:val="00031DB9"/>
    <w:rsid w:val="0003446E"/>
    <w:rsid w:val="00036866"/>
    <w:rsid w:val="000517D4"/>
    <w:rsid w:val="000537A9"/>
    <w:rsid w:val="0005539D"/>
    <w:rsid w:val="00055CE8"/>
    <w:rsid w:val="0006452E"/>
    <w:rsid w:val="000716E3"/>
    <w:rsid w:val="00077EEB"/>
    <w:rsid w:val="000808FC"/>
    <w:rsid w:val="00087AA8"/>
    <w:rsid w:val="000A307C"/>
    <w:rsid w:val="000A5F31"/>
    <w:rsid w:val="000B0021"/>
    <w:rsid w:val="000B1A0B"/>
    <w:rsid w:val="000C1530"/>
    <w:rsid w:val="000C3754"/>
    <w:rsid w:val="000C55FE"/>
    <w:rsid w:val="000C59CB"/>
    <w:rsid w:val="000D523A"/>
    <w:rsid w:val="000D614B"/>
    <w:rsid w:val="000E0A1F"/>
    <w:rsid w:val="000E4171"/>
    <w:rsid w:val="000E76DB"/>
    <w:rsid w:val="000F08AB"/>
    <w:rsid w:val="000F1771"/>
    <w:rsid w:val="000F24A6"/>
    <w:rsid w:val="000F768F"/>
    <w:rsid w:val="00101086"/>
    <w:rsid w:val="0010278E"/>
    <w:rsid w:val="001104A3"/>
    <w:rsid w:val="00112495"/>
    <w:rsid w:val="001152C2"/>
    <w:rsid w:val="00121468"/>
    <w:rsid w:val="00124067"/>
    <w:rsid w:val="00125A8F"/>
    <w:rsid w:val="00126139"/>
    <w:rsid w:val="001325D9"/>
    <w:rsid w:val="00136E3D"/>
    <w:rsid w:val="001373BD"/>
    <w:rsid w:val="001424D2"/>
    <w:rsid w:val="00145492"/>
    <w:rsid w:val="00151143"/>
    <w:rsid w:val="0015359B"/>
    <w:rsid w:val="0015440E"/>
    <w:rsid w:val="00155A03"/>
    <w:rsid w:val="0015750C"/>
    <w:rsid w:val="001751DC"/>
    <w:rsid w:val="0017792D"/>
    <w:rsid w:val="00187799"/>
    <w:rsid w:val="001904DE"/>
    <w:rsid w:val="00192A1E"/>
    <w:rsid w:val="001959C6"/>
    <w:rsid w:val="001A1C8E"/>
    <w:rsid w:val="001A4E74"/>
    <w:rsid w:val="001B6B52"/>
    <w:rsid w:val="001C5C9C"/>
    <w:rsid w:val="001D0843"/>
    <w:rsid w:val="001D2B30"/>
    <w:rsid w:val="001E36D0"/>
    <w:rsid w:val="001E5413"/>
    <w:rsid w:val="001E5BAB"/>
    <w:rsid w:val="001E70E9"/>
    <w:rsid w:val="001F0002"/>
    <w:rsid w:val="001F5982"/>
    <w:rsid w:val="00202CE9"/>
    <w:rsid w:val="00203C98"/>
    <w:rsid w:val="00205370"/>
    <w:rsid w:val="002078D2"/>
    <w:rsid w:val="0021112E"/>
    <w:rsid w:val="00214B1F"/>
    <w:rsid w:val="00216501"/>
    <w:rsid w:val="00223EF2"/>
    <w:rsid w:val="002277B3"/>
    <w:rsid w:val="0024675A"/>
    <w:rsid w:val="00255067"/>
    <w:rsid w:val="00265097"/>
    <w:rsid w:val="002656EC"/>
    <w:rsid w:val="00265D41"/>
    <w:rsid w:val="00273722"/>
    <w:rsid w:val="00290F75"/>
    <w:rsid w:val="00292397"/>
    <w:rsid w:val="002B4B27"/>
    <w:rsid w:val="002B59B5"/>
    <w:rsid w:val="002D163E"/>
    <w:rsid w:val="002D2C32"/>
    <w:rsid w:val="002D2C88"/>
    <w:rsid w:val="002D2DD5"/>
    <w:rsid w:val="002D36BE"/>
    <w:rsid w:val="002E194D"/>
    <w:rsid w:val="002F2312"/>
    <w:rsid w:val="002F45B2"/>
    <w:rsid w:val="00305C11"/>
    <w:rsid w:val="0031006C"/>
    <w:rsid w:val="00313BDA"/>
    <w:rsid w:val="0032043B"/>
    <w:rsid w:val="00322A9D"/>
    <w:rsid w:val="00326925"/>
    <w:rsid w:val="003323B6"/>
    <w:rsid w:val="00332F16"/>
    <w:rsid w:val="00335EE3"/>
    <w:rsid w:val="003376E6"/>
    <w:rsid w:val="00345B89"/>
    <w:rsid w:val="00352022"/>
    <w:rsid w:val="00352AD0"/>
    <w:rsid w:val="00353291"/>
    <w:rsid w:val="00355BFE"/>
    <w:rsid w:val="003572CE"/>
    <w:rsid w:val="003637FE"/>
    <w:rsid w:val="00374398"/>
    <w:rsid w:val="00382DF9"/>
    <w:rsid w:val="0038316C"/>
    <w:rsid w:val="00385F01"/>
    <w:rsid w:val="00391B0F"/>
    <w:rsid w:val="00393530"/>
    <w:rsid w:val="00395B45"/>
    <w:rsid w:val="003A2341"/>
    <w:rsid w:val="003A40DC"/>
    <w:rsid w:val="003B0317"/>
    <w:rsid w:val="003B1AB3"/>
    <w:rsid w:val="003B3132"/>
    <w:rsid w:val="003B7894"/>
    <w:rsid w:val="003C03C4"/>
    <w:rsid w:val="003C4BA5"/>
    <w:rsid w:val="003D1F2D"/>
    <w:rsid w:val="003F1D62"/>
    <w:rsid w:val="003F30C9"/>
    <w:rsid w:val="003F69F4"/>
    <w:rsid w:val="003F7793"/>
    <w:rsid w:val="00404A85"/>
    <w:rsid w:val="00404F31"/>
    <w:rsid w:val="00410C18"/>
    <w:rsid w:val="00415129"/>
    <w:rsid w:val="00415336"/>
    <w:rsid w:val="0041563C"/>
    <w:rsid w:val="00420506"/>
    <w:rsid w:val="00423185"/>
    <w:rsid w:val="004267A8"/>
    <w:rsid w:val="0042794B"/>
    <w:rsid w:val="0043779E"/>
    <w:rsid w:val="00441F8D"/>
    <w:rsid w:val="00445CE4"/>
    <w:rsid w:val="00446531"/>
    <w:rsid w:val="004531A6"/>
    <w:rsid w:val="0045473E"/>
    <w:rsid w:val="004552E9"/>
    <w:rsid w:val="0045702B"/>
    <w:rsid w:val="00457084"/>
    <w:rsid w:val="0046017C"/>
    <w:rsid w:val="00462FD6"/>
    <w:rsid w:val="004737F9"/>
    <w:rsid w:val="00481429"/>
    <w:rsid w:val="00483529"/>
    <w:rsid w:val="004A71ED"/>
    <w:rsid w:val="004B5672"/>
    <w:rsid w:val="004B6755"/>
    <w:rsid w:val="004C1C15"/>
    <w:rsid w:val="004C5FC7"/>
    <w:rsid w:val="004D51FA"/>
    <w:rsid w:val="004D78CC"/>
    <w:rsid w:val="004E2BD5"/>
    <w:rsid w:val="004E5220"/>
    <w:rsid w:val="004F20DF"/>
    <w:rsid w:val="00500B72"/>
    <w:rsid w:val="00502531"/>
    <w:rsid w:val="005057BF"/>
    <w:rsid w:val="00506AFE"/>
    <w:rsid w:val="00510618"/>
    <w:rsid w:val="00511E8C"/>
    <w:rsid w:val="00525B8D"/>
    <w:rsid w:val="0053079F"/>
    <w:rsid w:val="00533A40"/>
    <w:rsid w:val="005358A5"/>
    <w:rsid w:val="00543C38"/>
    <w:rsid w:val="00550304"/>
    <w:rsid w:val="00550E91"/>
    <w:rsid w:val="0055694D"/>
    <w:rsid w:val="0056036D"/>
    <w:rsid w:val="00560ED8"/>
    <w:rsid w:val="0056701B"/>
    <w:rsid w:val="00572FE6"/>
    <w:rsid w:val="00580BCF"/>
    <w:rsid w:val="0058143E"/>
    <w:rsid w:val="00584E36"/>
    <w:rsid w:val="00587966"/>
    <w:rsid w:val="00591852"/>
    <w:rsid w:val="005929A0"/>
    <w:rsid w:val="005952D5"/>
    <w:rsid w:val="005A0568"/>
    <w:rsid w:val="005A3D39"/>
    <w:rsid w:val="005A5CA0"/>
    <w:rsid w:val="005A60F0"/>
    <w:rsid w:val="005A713B"/>
    <w:rsid w:val="005B7D1B"/>
    <w:rsid w:val="005C07B6"/>
    <w:rsid w:val="005C192E"/>
    <w:rsid w:val="005D20E0"/>
    <w:rsid w:val="005D618C"/>
    <w:rsid w:val="005E22C9"/>
    <w:rsid w:val="005E2DEE"/>
    <w:rsid w:val="005E58D9"/>
    <w:rsid w:val="005F32FB"/>
    <w:rsid w:val="0061387C"/>
    <w:rsid w:val="00617C30"/>
    <w:rsid w:val="00621E3D"/>
    <w:rsid w:val="00622273"/>
    <w:rsid w:val="00626933"/>
    <w:rsid w:val="00635776"/>
    <w:rsid w:val="0063743B"/>
    <w:rsid w:val="00643404"/>
    <w:rsid w:val="00650BF0"/>
    <w:rsid w:val="006526E0"/>
    <w:rsid w:val="0065301B"/>
    <w:rsid w:val="006538EA"/>
    <w:rsid w:val="00656EC2"/>
    <w:rsid w:val="00662821"/>
    <w:rsid w:val="00666ED7"/>
    <w:rsid w:val="006769CF"/>
    <w:rsid w:val="00683ADA"/>
    <w:rsid w:val="00693918"/>
    <w:rsid w:val="006953F3"/>
    <w:rsid w:val="006A2635"/>
    <w:rsid w:val="006B1086"/>
    <w:rsid w:val="006B63B8"/>
    <w:rsid w:val="006C1F42"/>
    <w:rsid w:val="006D30A0"/>
    <w:rsid w:val="006D7774"/>
    <w:rsid w:val="006E4DA4"/>
    <w:rsid w:val="006E63DB"/>
    <w:rsid w:val="006F08AF"/>
    <w:rsid w:val="006F1B5C"/>
    <w:rsid w:val="006F76CB"/>
    <w:rsid w:val="00702908"/>
    <w:rsid w:val="007054AF"/>
    <w:rsid w:val="00706397"/>
    <w:rsid w:val="007066DA"/>
    <w:rsid w:val="00713F75"/>
    <w:rsid w:val="007171CA"/>
    <w:rsid w:val="007224C5"/>
    <w:rsid w:val="00726B69"/>
    <w:rsid w:val="0073271E"/>
    <w:rsid w:val="007411E6"/>
    <w:rsid w:val="0075543F"/>
    <w:rsid w:val="007632E2"/>
    <w:rsid w:val="00764C55"/>
    <w:rsid w:val="00766F3A"/>
    <w:rsid w:val="00767600"/>
    <w:rsid w:val="00770A3F"/>
    <w:rsid w:val="00771732"/>
    <w:rsid w:val="00771C45"/>
    <w:rsid w:val="007729F7"/>
    <w:rsid w:val="00772E4F"/>
    <w:rsid w:val="007763C5"/>
    <w:rsid w:val="00781EB8"/>
    <w:rsid w:val="00787473"/>
    <w:rsid w:val="00790539"/>
    <w:rsid w:val="0079693E"/>
    <w:rsid w:val="007A0532"/>
    <w:rsid w:val="007A0B61"/>
    <w:rsid w:val="007A2A6E"/>
    <w:rsid w:val="007A67C7"/>
    <w:rsid w:val="007C4FB1"/>
    <w:rsid w:val="007C5396"/>
    <w:rsid w:val="007D14B9"/>
    <w:rsid w:val="007D4F6F"/>
    <w:rsid w:val="007D7662"/>
    <w:rsid w:val="007E253D"/>
    <w:rsid w:val="007E6842"/>
    <w:rsid w:val="007E6CA0"/>
    <w:rsid w:val="007F043A"/>
    <w:rsid w:val="007F0BE4"/>
    <w:rsid w:val="007F60A5"/>
    <w:rsid w:val="007F6618"/>
    <w:rsid w:val="00802EBC"/>
    <w:rsid w:val="008051B4"/>
    <w:rsid w:val="008075EC"/>
    <w:rsid w:val="008139C9"/>
    <w:rsid w:val="00820606"/>
    <w:rsid w:val="00827229"/>
    <w:rsid w:val="0083061F"/>
    <w:rsid w:val="00833413"/>
    <w:rsid w:val="00836BE7"/>
    <w:rsid w:val="00837355"/>
    <w:rsid w:val="0084465E"/>
    <w:rsid w:val="008456DA"/>
    <w:rsid w:val="00845956"/>
    <w:rsid w:val="008506DB"/>
    <w:rsid w:val="00852737"/>
    <w:rsid w:val="00866470"/>
    <w:rsid w:val="0087270A"/>
    <w:rsid w:val="0088574D"/>
    <w:rsid w:val="0088589D"/>
    <w:rsid w:val="008919FB"/>
    <w:rsid w:val="008A4B2A"/>
    <w:rsid w:val="008B4B5F"/>
    <w:rsid w:val="008B6B45"/>
    <w:rsid w:val="008D0108"/>
    <w:rsid w:val="008D4A25"/>
    <w:rsid w:val="008D6583"/>
    <w:rsid w:val="008F0EF6"/>
    <w:rsid w:val="008F2C94"/>
    <w:rsid w:val="008F325A"/>
    <w:rsid w:val="008F6481"/>
    <w:rsid w:val="00905135"/>
    <w:rsid w:val="0091071F"/>
    <w:rsid w:val="00915537"/>
    <w:rsid w:val="00926572"/>
    <w:rsid w:val="00927B0C"/>
    <w:rsid w:val="009303E9"/>
    <w:rsid w:val="0093107B"/>
    <w:rsid w:val="009374FB"/>
    <w:rsid w:val="00940935"/>
    <w:rsid w:val="00941030"/>
    <w:rsid w:val="00941378"/>
    <w:rsid w:val="00941FD6"/>
    <w:rsid w:val="009423BD"/>
    <w:rsid w:val="00944C25"/>
    <w:rsid w:val="009503DC"/>
    <w:rsid w:val="00951644"/>
    <w:rsid w:val="00957EB5"/>
    <w:rsid w:val="009615AF"/>
    <w:rsid w:val="0097162A"/>
    <w:rsid w:val="00971D74"/>
    <w:rsid w:val="009825F3"/>
    <w:rsid w:val="00992DD8"/>
    <w:rsid w:val="00993F3D"/>
    <w:rsid w:val="0099586D"/>
    <w:rsid w:val="00997BAF"/>
    <w:rsid w:val="009B0929"/>
    <w:rsid w:val="009B0DC7"/>
    <w:rsid w:val="009B127D"/>
    <w:rsid w:val="009B18A5"/>
    <w:rsid w:val="009C5D51"/>
    <w:rsid w:val="009D460F"/>
    <w:rsid w:val="009D7F59"/>
    <w:rsid w:val="009E416E"/>
    <w:rsid w:val="009E7549"/>
    <w:rsid w:val="00A0151D"/>
    <w:rsid w:val="00A03E65"/>
    <w:rsid w:val="00A06BD7"/>
    <w:rsid w:val="00A16EBC"/>
    <w:rsid w:val="00A17EAB"/>
    <w:rsid w:val="00A30015"/>
    <w:rsid w:val="00A30AFD"/>
    <w:rsid w:val="00A419CD"/>
    <w:rsid w:val="00A46C62"/>
    <w:rsid w:val="00A511C0"/>
    <w:rsid w:val="00A514D1"/>
    <w:rsid w:val="00A63158"/>
    <w:rsid w:val="00A64D6B"/>
    <w:rsid w:val="00A6539E"/>
    <w:rsid w:val="00A704E6"/>
    <w:rsid w:val="00A70DA5"/>
    <w:rsid w:val="00A80662"/>
    <w:rsid w:val="00A827E5"/>
    <w:rsid w:val="00A84A1F"/>
    <w:rsid w:val="00A85919"/>
    <w:rsid w:val="00A93E27"/>
    <w:rsid w:val="00A941B5"/>
    <w:rsid w:val="00A96DFD"/>
    <w:rsid w:val="00AA1ADD"/>
    <w:rsid w:val="00AA1F50"/>
    <w:rsid w:val="00AB4CE0"/>
    <w:rsid w:val="00AB5DA7"/>
    <w:rsid w:val="00AC4C65"/>
    <w:rsid w:val="00AD03AD"/>
    <w:rsid w:val="00AD1927"/>
    <w:rsid w:val="00AD3B39"/>
    <w:rsid w:val="00AD4381"/>
    <w:rsid w:val="00AE1172"/>
    <w:rsid w:val="00AF3F75"/>
    <w:rsid w:val="00B05500"/>
    <w:rsid w:val="00B06A99"/>
    <w:rsid w:val="00B156ED"/>
    <w:rsid w:val="00B31B4C"/>
    <w:rsid w:val="00B374E4"/>
    <w:rsid w:val="00B40915"/>
    <w:rsid w:val="00B40AEF"/>
    <w:rsid w:val="00B40DFB"/>
    <w:rsid w:val="00B4216E"/>
    <w:rsid w:val="00B445ED"/>
    <w:rsid w:val="00B453B3"/>
    <w:rsid w:val="00B47C0C"/>
    <w:rsid w:val="00B514D0"/>
    <w:rsid w:val="00B5347E"/>
    <w:rsid w:val="00B534B6"/>
    <w:rsid w:val="00B5408B"/>
    <w:rsid w:val="00B54696"/>
    <w:rsid w:val="00B564E2"/>
    <w:rsid w:val="00B6017C"/>
    <w:rsid w:val="00B614F7"/>
    <w:rsid w:val="00B63216"/>
    <w:rsid w:val="00B63E40"/>
    <w:rsid w:val="00B661F1"/>
    <w:rsid w:val="00B66853"/>
    <w:rsid w:val="00B728ED"/>
    <w:rsid w:val="00B803C7"/>
    <w:rsid w:val="00B804B1"/>
    <w:rsid w:val="00B8275E"/>
    <w:rsid w:val="00B84C6F"/>
    <w:rsid w:val="00BA2E64"/>
    <w:rsid w:val="00BA4731"/>
    <w:rsid w:val="00BB33FD"/>
    <w:rsid w:val="00BB3C85"/>
    <w:rsid w:val="00BB6BAE"/>
    <w:rsid w:val="00BC4506"/>
    <w:rsid w:val="00BC6D00"/>
    <w:rsid w:val="00BC7944"/>
    <w:rsid w:val="00BD4683"/>
    <w:rsid w:val="00BD6CA0"/>
    <w:rsid w:val="00BF0000"/>
    <w:rsid w:val="00BF387C"/>
    <w:rsid w:val="00BF709F"/>
    <w:rsid w:val="00C02889"/>
    <w:rsid w:val="00C03654"/>
    <w:rsid w:val="00C074F1"/>
    <w:rsid w:val="00C12268"/>
    <w:rsid w:val="00C16C6B"/>
    <w:rsid w:val="00C21D4E"/>
    <w:rsid w:val="00C231DB"/>
    <w:rsid w:val="00C26A9E"/>
    <w:rsid w:val="00C3522F"/>
    <w:rsid w:val="00C40739"/>
    <w:rsid w:val="00C415FE"/>
    <w:rsid w:val="00C45B6C"/>
    <w:rsid w:val="00C54264"/>
    <w:rsid w:val="00C56D1C"/>
    <w:rsid w:val="00C71B16"/>
    <w:rsid w:val="00C744C5"/>
    <w:rsid w:val="00C7553B"/>
    <w:rsid w:val="00C75986"/>
    <w:rsid w:val="00C75E83"/>
    <w:rsid w:val="00C77E77"/>
    <w:rsid w:val="00C8621D"/>
    <w:rsid w:val="00C9182D"/>
    <w:rsid w:val="00C9346E"/>
    <w:rsid w:val="00C94ED4"/>
    <w:rsid w:val="00C94F3F"/>
    <w:rsid w:val="00CB682B"/>
    <w:rsid w:val="00CC0917"/>
    <w:rsid w:val="00CC21AD"/>
    <w:rsid w:val="00CC485F"/>
    <w:rsid w:val="00CD6D82"/>
    <w:rsid w:val="00CE46B9"/>
    <w:rsid w:val="00CF4FD2"/>
    <w:rsid w:val="00CF6E45"/>
    <w:rsid w:val="00CF7C0D"/>
    <w:rsid w:val="00D03101"/>
    <w:rsid w:val="00D039D3"/>
    <w:rsid w:val="00D0636E"/>
    <w:rsid w:val="00D06A9B"/>
    <w:rsid w:val="00D365D3"/>
    <w:rsid w:val="00D40265"/>
    <w:rsid w:val="00D405E3"/>
    <w:rsid w:val="00D433D5"/>
    <w:rsid w:val="00D4663E"/>
    <w:rsid w:val="00D46B32"/>
    <w:rsid w:val="00D51240"/>
    <w:rsid w:val="00D52E56"/>
    <w:rsid w:val="00D5304E"/>
    <w:rsid w:val="00D640D5"/>
    <w:rsid w:val="00D6413E"/>
    <w:rsid w:val="00D70342"/>
    <w:rsid w:val="00D70F67"/>
    <w:rsid w:val="00D71E58"/>
    <w:rsid w:val="00D768E6"/>
    <w:rsid w:val="00D839A1"/>
    <w:rsid w:val="00D87F29"/>
    <w:rsid w:val="00D924DA"/>
    <w:rsid w:val="00D97D85"/>
    <w:rsid w:val="00DA3456"/>
    <w:rsid w:val="00DA462F"/>
    <w:rsid w:val="00DA5485"/>
    <w:rsid w:val="00DA7B09"/>
    <w:rsid w:val="00DB4E7D"/>
    <w:rsid w:val="00DB5C0C"/>
    <w:rsid w:val="00DD0018"/>
    <w:rsid w:val="00DE21B4"/>
    <w:rsid w:val="00DF0252"/>
    <w:rsid w:val="00DF51A7"/>
    <w:rsid w:val="00E01FD4"/>
    <w:rsid w:val="00E15906"/>
    <w:rsid w:val="00E16528"/>
    <w:rsid w:val="00E31579"/>
    <w:rsid w:val="00E31822"/>
    <w:rsid w:val="00E34F65"/>
    <w:rsid w:val="00E360AE"/>
    <w:rsid w:val="00E366F7"/>
    <w:rsid w:val="00E47995"/>
    <w:rsid w:val="00E47C7B"/>
    <w:rsid w:val="00E501DF"/>
    <w:rsid w:val="00E55919"/>
    <w:rsid w:val="00E71E72"/>
    <w:rsid w:val="00E72474"/>
    <w:rsid w:val="00E75B58"/>
    <w:rsid w:val="00E8504D"/>
    <w:rsid w:val="00E8555C"/>
    <w:rsid w:val="00E96511"/>
    <w:rsid w:val="00EA207D"/>
    <w:rsid w:val="00EB5E68"/>
    <w:rsid w:val="00EC59D3"/>
    <w:rsid w:val="00EC5B48"/>
    <w:rsid w:val="00EE23CC"/>
    <w:rsid w:val="00EE4DA5"/>
    <w:rsid w:val="00EE5A76"/>
    <w:rsid w:val="00EF181D"/>
    <w:rsid w:val="00EF407C"/>
    <w:rsid w:val="00EF700F"/>
    <w:rsid w:val="00F02B44"/>
    <w:rsid w:val="00F02D4C"/>
    <w:rsid w:val="00F07312"/>
    <w:rsid w:val="00F136E5"/>
    <w:rsid w:val="00F20D02"/>
    <w:rsid w:val="00F27A9E"/>
    <w:rsid w:val="00F312C0"/>
    <w:rsid w:val="00F33F7C"/>
    <w:rsid w:val="00F3683B"/>
    <w:rsid w:val="00F407BD"/>
    <w:rsid w:val="00F44169"/>
    <w:rsid w:val="00F458EB"/>
    <w:rsid w:val="00F55B1A"/>
    <w:rsid w:val="00F6153B"/>
    <w:rsid w:val="00F650C1"/>
    <w:rsid w:val="00F66D80"/>
    <w:rsid w:val="00F73B92"/>
    <w:rsid w:val="00F7743F"/>
    <w:rsid w:val="00F77BFA"/>
    <w:rsid w:val="00F80A82"/>
    <w:rsid w:val="00F914F3"/>
    <w:rsid w:val="00F96B89"/>
    <w:rsid w:val="00FA42A4"/>
    <w:rsid w:val="00FA5ECC"/>
    <w:rsid w:val="00FA76B7"/>
    <w:rsid w:val="00FB725A"/>
    <w:rsid w:val="00FB7B80"/>
    <w:rsid w:val="00FD3E4B"/>
    <w:rsid w:val="00FD78F8"/>
    <w:rsid w:val="00FE438A"/>
    <w:rsid w:val="00FE5916"/>
    <w:rsid w:val="00FF516D"/>
    <w:rsid w:val="00FF69D8"/>
    <w:rsid w:val="00FF6B0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BF702"/>
  <w15:chartTrackingRefBased/>
  <w15:docId w15:val="{71775E0B-D81C-407D-9746-3F9C1F3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D70342"/>
    <w:pPr>
      <w:keepNext/>
      <w:outlineLvl w:val="1"/>
    </w:pPr>
    <w:rPr>
      <w:rFonts w:ascii="Arial" w:hAnsi="Arial"/>
      <w:b/>
      <w:sz w:val="18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B4CE0"/>
    <w:pPr>
      <w:jc w:val="both"/>
    </w:pPr>
    <w:rPr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AB4CE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er">
    <w:name w:val="header"/>
    <w:aliases w:val="ВерхКолонтитул,header-first,HeaderPort,??????? ??????????,Even,Колонтитул,Верхний колонтитул Знак1 Знак,Верхний колонтитул Знак Знак Знак,Верхний колонтитул Знак1 Знак Знак Знак,Верхний колонтитул Знак Знак Знак Знак Знак,Titul,Heder"/>
    <w:basedOn w:val="Normal"/>
    <w:link w:val="HeaderChar"/>
    <w:unhideWhenUsed/>
    <w:rsid w:val="00AB4CE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,header-first Char,HeaderPort Char,??????? ?????????? Char,Even Char,Колонтитул Char,Верхний колонтитул Знак1 Знак Char,Верхний колонтитул Знак Знак Знак Char,Верхний колонтитул Знак1 Знак Знак Знак Char,Titul Char"/>
    <w:basedOn w:val="DefaultParagraphFont"/>
    <w:link w:val="Header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aliases w:val="Знак"/>
    <w:basedOn w:val="Normal"/>
    <w:link w:val="FooterChar"/>
    <w:unhideWhenUsed/>
    <w:rsid w:val="00AB4CE0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link w:val="ListParagraphChar1"/>
    <w:uiPriority w:val="34"/>
    <w:qFormat/>
    <w:rsid w:val="00AB4CE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845956"/>
  </w:style>
  <w:style w:type="character" w:customStyle="1" w:styleId="EndnoteTextChar">
    <w:name w:val="Endnote Text Char"/>
    <w:basedOn w:val="DefaultParagraphFont"/>
    <w:link w:val="EndnoteText"/>
    <w:rsid w:val="0084595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rsid w:val="00D768E6"/>
    <w:rPr>
      <w:color w:val="0000FF"/>
      <w:u w:val="single"/>
    </w:rPr>
  </w:style>
  <w:style w:type="character" w:styleId="PageNumber">
    <w:name w:val="page number"/>
    <w:basedOn w:val="DefaultParagraphFont"/>
    <w:rsid w:val="000202F3"/>
  </w:style>
  <w:style w:type="character" w:styleId="Strong">
    <w:name w:val="Strong"/>
    <w:uiPriority w:val="22"/>
    <w:qFormat/>
    <w:rsid w:val="008919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C7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rsid w:val="00E01F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1FD4"/>
  </w:style>
  <w:style w:type="character" w:customStyle="1" w:styleId="CommentTextChar">
    <w:name w:val="Comment Text Char"/>
    <w:basedOn w:val="DefaultParagraphFont"/>
    <w:link w:val="CommentText"/>
    <w:rsid w:val="00E01F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istParagraphChar1">
    <w:name w:val="List Paragraph Char1"/>
    <w:link w:val="ListParagraph"/>
    <w:uiPriority w:val="34"/>
    <w:locked/>
    <w:rsid w:val="00EF40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RMATTEXT">
    <w:name w:val=".FORMATTEXT"/>
    <w:uiPriority w:val="99"/>
    <w:rsid w:val="00EF4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D70342"/>
    <w:rPr>
      <w:rFonts w:ascii="Arial" w:eastAsia="Times New Roman" w:hAnsi="Arial" w:cs="Times New Roman"/>
      <w:b/>
      <w:sz w:val="18"/>
      <w:szCs w:val="20"/>
      <w:lang w:val="en-US" w:eastAsia="x-none"/>
    </w:rPr>
  </w:style>
  <w:style w:type="character" w:customStyle="1" w:styleId="11pt">
    <w:name w:val="Основной текст + 11 pt"/>
    <w:rsid w:val="0083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NoSpacing">
    <w:name w:val="No Spacing"/>
    <w:uiPriority w:val="1"/>
    <w:qFormat/>
    <w:rsid w:val="005918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1D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C21D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1">
    <w:name w:val="Footer Char1"/>
    <w:basedOn w:val="DefaultParagraphFont"/>
    <w:rsid w:val="00F2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1"/>
    <w:locked/>
    <w:rsid w:val="00F20D02"/>
    <w:rPr>
      <w:rFonts w:ascii="Arial" w:hAnsi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20D02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val="ru-RU"/>
    </w:rPr>
  </w:style>
  <w:style w:type="character" w:customStyle="1" w:styleId="2">
    <w:name w:val="Основной текст (2)_"/>
    <w:basedOn w:val="DefaultParagraphFont"/>
    <w:link w:val="20"/>
    <w:rsid w:val="00F20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20D0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20D02"/>
    <w:pPr>
      <w:widowControl w:val="0"/>
      <w:shd w:val="clear" w:color="auto" w:fill="FFFFFF"/>
      <w:spacing w:line="0" w:lineRule="atLeast"/>
      <w:jc w:val="both"/>
    </w:pPr>
    <w:rPr>
      <w:b/>
      <w:bCs/>
      <w:sz w:val="26"/>
      <w:szCs w:val="26"/>
      <w:lang w:val="ru-RU"/>
    </w:rPr>
  </w:style>
  <w:style w:type="character" w:customStyle="1" w:styleId="a1">
    <w:name w:val="Подпись к таблице_"/>
    <w:basedOn w:val="DefaultParagraphFont"/>
    <w:link w:val="a2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"/>
    <w:basedOn w:val="DefaultParagraphFont"/>
    <w:rsid w:val="00F2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F20D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главление_"/>
    <w:basedOn w:val="DefaultParagraphFont"/>
    <w:link w:val="a4"/>
    <w:rsid w:val="00F20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Подпись к таблице"/>
    <w:basedOn w:val="Normal"/>
    <w:link w:val="a1"/>
    <w:rsid w:val="00F20D02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ru-RU"/>
    </w:rPr>
  </w:style>
  <w:style w:type="paragraph" w:customStyle="1" w:styleId="60">
    <w:name w:val="Основной текст (6)"/>
    <w:basedOn w:val="Normal"/>
    <w:link w:val="6"/>
    <w:rsid w:val="00F20D02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val="ru-RU"/>
    </w:rPr>
  </w:style>
  <w:style w:type="paragraph" w:customStyle="1" w:styleId="22">
    <w:name w:val="Заголовок №2"/>
    <w:basedOn w:val="Normal"/>
    <w:link w:val="21"/>
    <w:rsid w:val="00F20D02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  <w:lang w:val="ru-RU"/>
    </w:rPr>
  </w:style>
  <w:style w:type="paragraph" w:customStyle="1" w:styleId="a4">
    <w:name w:val="Оглавление"/>
    <w:basedOn w:val="Normal"/>
    <w:link w:val="a3"/>
    <w:rsid w:val="00F20D0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ru-RU"/>
    </w:rPr>
  </w:style>
  <w:style w:type="paragraph" w:customStyle="1" w:styleId="ListParagraph1">
    <w:name w:val="List Paragraph1"/>
    <w:basedOn w:val="Normal"/>
    <w:rsid w:val="00B84C6F"/>
    <w:pPr>
      <w:widowControl w:val="0"/>
      <w:autoSpaceDE w:val="0"/>
      <w:autoSpaceDN w:val="0"/>
      <w:adjustRightInd w:val="0"/>
      <w:ind w:left="708"/>
    </w:pPr>
    <w:rPr>
      <w:rFonts w:ascii="Arial" w:hAnsi="Arial" w:cs="Arial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62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ListParagraph2">
    <w:name w:val="List Paragraph2"/>
    <w:basedOn w:val="Normal"/>
    <w:link w:val="ListParagraphChar"/>
    <w:qFormat/>
    <w:rsid w:val="00CC0917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2"/>
    <w:locked/>
    <w:rsid w:val="00CC0917"/>
    <w:rPr>
      <w:rFonts w:ascii="Times New Roman" w:eastAsia="Calibri" w:hAnsi="Times New Roman" w:cs="Times New Roman"/>
      <w:sz w:val="20"/>
      <w:szCs w:val="20"/>
      <w:lang w:val="en-AU" w:eastAsia="ru-RU"/>
    </w:rPr>
  </w:style>
  <w:style w:type="character" w:customStyle="1" w:styleId="s0">
    <w:name w:val="s0"/>
    <w:rsid w:val="00B827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xtended-textfull">
    <w:name w:val="extended-text__full"/>
    <w:basedOn w:val="DefaultParagraphFont"/>
    <w:rsid w:val="00345B89"/>
  </w:style>
  <w:style w:type="character" w:customStyle="1" w:styleId="s1">
    <w:name w:val="s1"/>
    <w:basedOn w:val="DefaultParagraphFont"/>
    <w:rsid w:val="003B1AB3"/>
    <w:rPr>
      <w:color w:val="000000"/>
    </w:rPr>
  </w:style>
  <w:style w:type="character" w:customStyle="1" w:styleId="pt-a0-000003">
    <w:name w:val="pt-a0-000003"/>
    <w:basedOn w:val="DefaultParagraphFont"/>
    <w:rsid w:val="00B4216E"/>
  </w:style>
  <w:style w:type="paragraph" w:customStyle="1" w:styleId="Default">
    <w:name w:val="Default"/>
    <w:rsid w:val="00F650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a">
    <w:name w:val="Стиль Абзац"/>
    <w:basedOn w:val="ListParagraph"/>
    <w:qFormat/>
    <w:rsid w:val="000F24A6"/>
    <w:pPr>
      <w:numPr>
        <w:numId w:val="32"/>
      </w:numPr>
      <w:tabs>
        <w:tab w:val="left" w:pos="1134"/>
      </w:tabs>
      <w:suppressAutoHyphens/>
      <w:contextualSpacing w:val="0"/>
      <w:jc w:val="both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b69e41-7750-4805-9db3-ecef2b414fe7">2DJ6UAPMUF3N-25-167589</_dlc_DocId>
    <_dlc_DocIdUrl xmlns="e6b69e41-7750-4805-9db3-ecef2b414fe7">
      <Url>http://expansion.cpcpipe.ru/cpcpmtSITE/contracts/_layouts/DocIdRedir.aspx?ID=2DJ6UAPMUF3N-25-167589</Url>
      <Description>2DJ6UAPMUF3N-25-167589</Description>
    </_dlc_DocIdUrl>
    <Remarks xmlns="305ccbc1-c98c-4d65-b5a6-42106571d4e0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6580D7913604A961ADBF63BB84FED" ma:contentTypeVersion="12" ma:contentTypeDescription="Create a new document." ma:contentTypeScope="" ma:versionID="e776a8ae3a850f216b76e102364cd9bc">
  <xsd:schema xmlns:xsd="http://www.w3.org/2001/XMLSchema" xmlns:xs="http://www.w3.org/2001/XMLSchema" xmlns:p="http://schemas.microsoft.com/office/2006/metadata/properties" xmlns:ns2="305ccbc1-c98c-4d65-b5a6-42106571d4e0" xmlns:ns3="e6b69e41-7750-4805-9db3-ecef2b414fe7" targetNamespace="http://schemas.microsoft.com/office/2006/metadata/properties" ma:root="true" ma:fieldsID="514c60307df97b385ce14b02a1f2fe8f" ns2:_="" ns3:_="">
    <xsd:import namespace="305ccbc1-c98c-4d65-b5a6-42106571d4e0"/>
    <xsd:import namespace="e6b69e41-7750-4805-9db3-ecef2b414fe7"/>
    <xsd:element name="properties">
      <xsd:complexType>
        <xsd:sequence>
          <xsd:element name="documentManagement">
            <xsd:complexType>
              <xsd:all>
                <xsd:element ref="ns2:Remark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cbc1-c98c-4d65-b5a6-42106571d4e0" elementFormDefault="qualified">
    <xsd:import namespace="http://schemas.microsoft.com/office/2006/documentManagement/types"/>
    <xsd:import namespace="http://schemas.microsoft.com/office/infopath/2007/PartnerControls"/>
    <xsd:element name="Remarks" ma:index="8" nillable="true" ma:displayName="Remarks" ma:internalName="Remark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69e41-7750-4805-9db3-ecef2b414fe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78D7-14A1-44D3-8E28-97A24B55D4FB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e6b69e41-7750-4805-9db3-ecef2b414fe7"/>
    <ds:schemaRef ds:uri="http://schemas.microsoft.com/office/2006/documentManagement/types"/>
    <ds:schemaRef ds:uri="305ccbc1-c98c-4d65-b5a6-42106571d4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928E68-B24B-4B1A-81BF-2195CA8936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D96C0F-D8C7-493A-A6E5-304D04C69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B4506-3954-4024-B685-2D39B20D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cbc1-c98c-4d65-b5a6-42106571d4e0"/>
    <ds:schemaRef ds:uri="e6b69e41-7750-4805-9db3-ecef2b41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842B6E-D600-40E0-9F0C-6E59FADA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12</Pages>
  <Words>7320</Words>
  <Characters>41727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48950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Gliznutsa, Yana</dc:creator>
  <cp:keywords/>
  <dc:description/>
  <cp:lastModifiedBy>smyn0313</cp:lastModifiedBy>
  <cp:revision>52</cp:revision>
  <cp:lastPrinted>2020-01-23T11:07:00Z</cp:lastPrinted>
  <dcterms:created xsi:type="dcterms:W3CDTF">2020-02-12T13:13:00Z</dcterms:created>
  <dcterms:modified xsi:type="dcterms:W3CDTF">2025-02-14T05:11:00Z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66f5e426-f9b4-4d9c-ae76-a4eeacdd0498</vt:lpwstr>
  </property>
  <property fmtid="{D5CDD505-2E9C-101B-9397-08002B2CF9AE}" pid="3" name="ContentTypeId">
    <vt:lpwstr>0x0101001A06580D7913604A961ADBF63BB84FED</vt:lpwstr>
  </property>
</Properties>
</file>